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9381" w14:textId="77777777" w:rsidR="0049061A" w:rsidRDefault="0049061A">
      <w:pPr>
        <w:widowControl/>
        <w:autoSpaceDE/>
        <w:autoSpaceDN/>
        <w:spacing w:after="160" w:line="259" w:lineRule="auto"/>
        <w:rPr>
          <w:rFonts w:ascii="Arial"/>
          <w:b/>
          <w:color w:val="CC9900"/>
          <w:sz w:val="24"/>
          <w:u w:val="single"/>
        </w:rPr>
      </w:pPr>
    </w:p>
    <w:p w14:paraId="4CE0471B" w14:textId="77777777" w:rsidR="0049061A" w:rsidRDefault="0049061A">
      <w:pPr>
        <w:widowControl/>
        <w:autoSpaceDE/>
        <w:autoSpaceDN/>
        <w:spacing w:after="160" w:line="259" w:lineRule="auto"/>
        <w:rPr>
          <w:rFonts w:ascii="Arial"/>
          <w:b/>
          <w:color w:val="CC9900"/>
          <w:sz w:val="24"/>
          <w:u w:val="single"/>
        </w:rPr>
      </w:pPr>
    </w:p>
    <w:p w14:paraId="5F50395E" w14:textId="77777777" w:rsidR="0049061A" w:rsidRDefault="0049061A">
      <w:pPr>
        <w:widowControl/>
        <w:autoSpaceDE/>
        <w:autoSpaceDN/>
        <w:spacing w:after="160" w:line="259" w:lineRule="auto"/>
        <w:rPr>
          <w:rFonts w:ascii="Arial"/>
          <w:b/>
          <w:color w:val="CC9900"/>
          <w:sz w:val="24"/>
          <w:u w:val="single"/>
        </w:rPr>
      </w:pPr>
    </w:p>
    <w:p w14:paraId="0C02BE84" w14:textId="77777777" w:rsidR="0049061A" w:rsidRDefault="0049061A" w:rsidP="00867F39">
      <w:pPr>
        <w:widowControl/>
        <w:autoSpaceDE/>
        <w:autoSpaceDN/>
        <w:spacing w:after="160" w:line="259" w:lineRule="auto"/>
        <w:jc w:val="center"/>
        <w:rPr>
          <w:rFonts w:ascii="Arial"/>
          <w:b/>
          <w:color w:val="CC9900"/>
          <w:sz w:val="24"/>
          <w:u w:val="single"/>
        </w:rPr>
      </w:pPr>
    </w:p>
    <w:p w14:paraId="53C2288C" w14:textId="2FE6D964" w:rsidR="00867F39" w:rsidRPr="00942AC6" w:rsidRDefault="00867F39" w:rsidP="00867F39">
      <w:pPr>
        <w:jc w:val="center"/>
        <w:rPr>
          <w:b/>
          <w:bCs/>
          <w:color w:val="CC9900"/>
          <w:sz w:val="24"/>
          <w:szCs w:val="24"/>
        </w:rPr>
      </w:pPr>
      <w:r w:rsidRPr="00942AC6">
        <w:rPr>
          <w:b/>
          <w:bCs/>
          <w:color w:val="CC9900"/>
          <w:sz w:val="24"/>
          <w:szCs w:val="24"/>
        </w:rPr>
        <w:t>ANNEXURE A</w:t>
      </w:r>
      <w:r>
        <w:rPr>
          <w:b/>
          <w:bCs/>
          <w:color w:val="CC9900"/>
          <w:sz w:val="24"/>
          <w:szCs w:val="24"/>
        </w:rPr>
        <w:t>7</w:t>
      </w:r>
    </w:p>
    <w:p w14:paraId="7D7F774E" w14:textId="77777777" w:rsidR="0049061A" w:rsidRDefault="0049061A">
      <w:pPr>
        <w:widowControl/>
        <w:autoSpaceDE/>
        <w:autoSpaceDN/>
        <w:spacing w:after="160" w:line="259" w:lineRule="auto"/>
        <w:rPr>
          <w:rFonts w:ascii="Arial"/>
          <w:b/>
          <w:color w:val="CC9900"/>
          <w:sz w:val="24"/>
          <w:u w:val="single"/>
        </w:rPr>
      </w:pPr>
    </w:p>
    <w:p w14:paraId="075FFEF5" w14:textId="77777777" w:rsidR="0049061A" w:rsidRDefault="0049061A">
      <w:pPr>
        <w:widowControl/>
        <w:autoSpaceDE/>
        <w:autoSpaceDN/>
        <w:spacing w:after="160" w:line="259" w:lineRule="auto"/>
        <w:rPr>
          <w:rFonts w:ascii="Arial"/>
          <w:b/>
          <w:color w:val="CC9900"/>
          <w:sz w:val="24"/>
          <w:u w:val="single"/>
        </w:rPr>
      </w:pPr>
    </w:p>
    <w:p w14:paraId="7B9C5CE6" w14:textId="77777777" w:rsidR="0049061A" w:rsidRDefault="0049061A">
      <w:pPr>
        <w:widowControl/>
        <w:autoSpaceDE/>
        <w:autoSpaceDN/>
        <w:spacing w:after="160" w:line="259" w:lineRule="auto"/>
        <w:rPr>
          <w:rFonts w:ascii="Arial"/>
          <w:b/>
          <w:color w:val="CC9900"/>
          <w:sz w:val="24"/>
          <w:u w:val="single"/>
        </w:rPr>
      </w:pPr>
    </w:p>
    <w:p w14:paraId="255B6256" w14:textId="77777777" w:rsidR="0049061A" w:rsidRDefault="0049061A">
      <w:pPr>
        <w:widowControl/>
        <w:autoSpaceDE/>
        <w:autoSpaceDN/>
        <w:spacing w:after="160" w:line="259" w:lineRule="auto"/>
        <w:rPr>
          <w:rFonts w:ascii="Arial"/>
          <w:b/>
          <w:color w:val="CC9900"/>
          <w:sz w:val="24"/>
          <w:u w:val="single"/>
        </w:rPr>
      </w:pPr>
    </w:p>
    <w:p w14:paraId="2CE850F4" w14:textId="364B79D0" w:rsidR="0049061A" w:rsidRDefault="00867F39" w:rsidP="00867F39">
      <w:pPr>
        <w:widowControl/>
        <w:autoSpaceDE/>
        <w:autoSpaceDN/>
        <w:spacing w:after="160" w:line="259" w:lineRule="auto"/>
        <w:jc w:val="center"/>
        <w:rPr>
          <w:rFonts w:ascii="Arial"/>
          <w:b/>
          <w:color w:val="CC9900"/>
          <w:sz w:val="24"/>
          <w:u w:val="single"/>
        </w:rPr>
      </w:pPr>
      <w:r w:rsidRPr="00867F39">
        <w:rPr>
          <w:rFonts w:ascii="Arial"/>
          <w:b/>
          <w:color w:val="CC9900"/>
          <w:sz w:val="24"/>
        </w:rPr>
        <w:t>AUDIT</w:t>
      </w:r>
      <w:r w:rsidRPr="00867F39">
        <w:rPr>
          <w:rFonts w:ascii="Arial"/>
          <w:b/>
          <w:color w:val="CC9900"/>
          <w:spacing w:val="-5"/>
          <w:sz w:val="24"/>
        </w:rPr>
        <w:t xml:space="preserve"> </w:t>
      </w:r>
      <w:r w:rsidRPr="00867F39">
        <w:rPr>
          <w:rFonts w:ascii="Arial"/>
          <w:b/>
          <w:color w:val="CC9900"/>
          <w:sz w:val="24"/>
        </w:rPr>
        <w:t>COMMITTEE</w:t>
      </w:r>
      <w:r w:rsidRPr="00867F39">
        <w:rPr>
          <w:rFonts w:ascii="Arial"/>
          <w:b/>
          <w:color w:val="CC9900"/>
          <w:spacing w:val="-11"/>
          <w:sz w:val="24"/>
        </w:rPr>
        <w:t xml:space="preserve"> </w:t>
      </w:r>
      <w:r w:rsidRPr="00867F39">
        <w:rPr>
          <w:rFonts w:ascii="Arial"/>
          <w:b/>
          <w:color w:val="CC9900"/>
          <w:sz w:val="24"/>
        </w:rPr>
        <w:t>ASSESSMENT</w:t>
      </w:r>
      <w:r w:rsidRPr="00867F39">
        <w:rPr>
          <w:rFonts w:ascii="Arial"/>
          <w:b/>
          <w:color w:val="CC9900"/>
          <w:spacing w:val="-4"/>
          <w:sz w:val="24"/>
        </w:rPr>
        <w:t xml:space="preserve"> </w:t>
      </w:r>
      <w:r w:rsidRPr="00867F39">
        <w:rPr>
          <w:rFonts w:ascii="Arial"/>
          <w:b/>
          <w:color w:val="CC9900"/>
          <w:sz w:val="24"/>
        </w:rPr>
        <w:t>OF</w:t>
      </w:r>
      <w:r w:rsidRPr="00867F39">
        <w:rPr>
          <w:rFonts w:ascii="Arial"/>
          <w:b/>
          <w:color w:val="CC9900"/>
          <w:spacing w:val="-13"/>
          <w:sz w:val="24"/>
        </w:rPr>
        <w:t xml:space="preserve"> </w:t>
      </w:r>
      <w:r w:rsidRPr="00867F39">
        <w:rPr>
          <w:rFonts w:ascii="Arial"/>
          <w:b/>
          <w:color w:val="CC9900"/>
          <w:sz w:val="24"/>
        </w:rPr>
        <w:t>THE</w:t>
      </w:r>
      <w:r w:rsidRPr="00867F39">
        <w:rPr>
          <w:rFonts w:ascii="Arial"/>
          <w:b/>
          <w:color w:val="CC9900"/>
          <w:spacing w:val="-6"/>
          <w:sz w:val="24"/>
        </w:rPr>
        <w:t xml:space="preserve"> </w:t>
      </w:r>
      <w:r w:rsidRPr="00867F39">
        <w:rPr>
          <w:rFonts w:ascii="Arial"/>
          <w:b/>
          <w:color w:val="CC9900"/>
          <w:sz w:val="24"/>
        </w:rPr>
        <w:t>INTERNAL</w:t>
      </w:r>
      <w:r w:rsidRPr="00867F39">
        <w:rPr>
          <w:rFonts w:ascii="Arial"/>
          <w:b/>
          <w:color w:val="CC9900"/>
          <w:spacing w:val="-10"/>
          <w:sz w:val="24"/>
        </w:rPr>
        <w:t xml:space="preserve"> </w:t>
      </w:r>
      <w:r w:rsidRPr="00867F39">
        <w:rPr>
          <w:rFonts w:ascii="Arial"/>
          <w:b/>
          <w:color w:val="CC9900"/>
          <w:sz w:val="24"/>
        </w:rPr>
        <w:t>AUDIT</w:t>
      </w:r>
      <w:r w:rsidRPr="00867F39">
        <w:rPr>
          <w:rFonts w:ascii="Arial"/>
          <w:b/>
          <w:color w:val="CC9900"/>
          <w:spacing w:val="-8"/>
          <w:sz w:val="24"/>
        </w:rPr>
        <w:t xml:space="preserve"> </w:t>
      </w:r>
      <w:r w:rsidRPr="00867F39">
        <w:rPr>
          <w:rFonts w:ascii="Arial"/>
          <w:b/>
          <w:color w:val="CC9900"/>
          <w:spacing w:val="-2"/>
          <w:sz w:val="24"/>
        </w:rPr>
        <w:t>ACTIVITY</w:t>
      </w:r>
      <w:r w:rsidRPr="00867F39">
        <w:rPr>
          <w:rFonts w:ascii="Arial"/>
          <w:b/>
          <w:color w:val="CC9900"/>
          <w:spacing w:val="-2"/>
          <w:sz w:val="24"/>
        </w:rPr>
        <w:t xml:space="preserve"> -</w:t>
      </w:r>
      <w:r>
        <w:rPr>
          <w:rFonts w:ascii="Arial"/>
          <w:b/>
          <w:color w:val="CC9900"/>
          <w:spacing w:val="-2"/>
          <w:sz w:val="24"/>
          <w:u w:val="single"/>
        </w:rPr>
        <w:t xml:space="preserve"> </w:t>
      </w:r>
      <w:r w:rsidRPr="00867F39">
        <w:rPr>
          <w:rFonts w:ascii="Arial" w:hAnsi="Arial"/>
          <w:b/>
          <w:color w:val="CC9900"/>
          <w:sz w:val="28"/>
        </w:rPr>
        <w:t>PSAUC7</w:t>
      </w:r>
    </w:p>
    <w:p w14:paraId="441816F4" w14:textId="77777777" w:rsidR="0049061A" w:rsidRDefault="0049061A">
      <w:pPr>
        <w:widowControl/>
        <w:autoSpaceDE/>
        <w:autoSpaceDN/>
        <w:spacing w:after="160" w:line="259" w:lineRule="auto"/>
        <w:rPr>
          <w:rFonts w:ascii="Arial"/>
          <w:b/>
          <w:color w:val="CC9900"/>
          <w:sz w:val="24"/>
          <w:u w:val="single"/>
        </w:rPr>
      </w:pPr>
    </w:p>
    <w:p w14:paraId="7D320E9E" w14:textId="77777777" w:rsidR="0049061A" w:rsidRDefault="0049061A">
      <w:pPr>
        <w:widowControl/>
        <w:autoSpaceDE/>
        <w:autoSpaceDN/>
        <w:spacing w:after="160" w:line="259" w:lineRule="auto"/>
        <w:rPr>
          <w:rFonts w:ascii="Arial"/>
          <w:b/>
          <w:color w:val="CC9900"/>
          <w:sz w:val="24"/>
          <w:u w:val="single"/>
        </w:rPr>
      </w:pPr>
    </w:p>
    <w:p w14:paraId="198E964D" w14:textId="77777777" w:rsidR="0049061A" w:rsidRDefault="0049061A">
      <w:pPr>
        <w:widowControl/>
        <w:autoSpaceDE/>
        <w:autoSpaceDN/>
        <w:spacing w:after="160" w:line="259" w:lineRule="auto"/>
        <w:rPr>
          <w:rFonts w:ascii="Arial"/>
          <w:b/>
          <w:color w:val="CC9900"/>
          <w:sz w:val="24"/>
          <w:u w:val="single"/>
        </w:rPr>
      </w:pPr>
    </w:p>
    <w:p w14:paraId="4E32BF5A" w14:textId="77777777" w:rsidR="0049061A" w:rsidRDefault="0049061A">
      <w:pPr>
        <w:widowControl/>
        <w:autoSpaceDE/>
        <w:autoSpaceDN/>
        <w:spacing w:after="160" w:line="259" w:lineRule="auto"/>
        <w:rPr>
          <w:rFonts w:ascii="Arial"/>
          <w:b/>
          <w:color w:val="CC9900"/>
          <w:sz w:val="24"/>
          <w:u w:val="single"/>
        </w:rPr>
      </w:pPr>
    </w:p>
    <w:p w14:paraId="55E7B533" w14:textId="77777777" w:rsidR="00867F39" w:rsidRDefault="00867F39">
      <w:pPr>
        <w:widowControl/>
        <w:autoSpaceDE/>
        <w:autoSpaceDN/>
        <w:spacing w:after="160" w:line="259" w:lineRule="auto"/>
        <w:rPr>
          <w:rFonts w:ascii="Arial"/>
          <w:b/>
          <w:color w:val="CC9900"/>
          <w:sz w:val="24"/>
          <w:u w:val="single"/>
        </w:rPr>
        <w:sectPr w:rsidR="00867F39" w:rsidSect="00867F39">
          <w:headerReference w:type="default" r:id="rId7"/>
          <w:footerReference w:type="default" r:id="rId8"/>
          <w:pgSz w:w="11920" w:h="16850"/>
          <w:pgMar w:top="1100" w:right="1179" w:bottom="1338" w:left="1321" w:header="714" w:footer="987" w:gutter="0"/>
          <w:pgNumType w:start="1"/>
          <w:cols w:space="720"/>
          <w:titlePg/>
          <w:docGrid w:linePitch="299"/>
        </w:sectPr>
      </w:pPr>
    </w:p>
    <w:p w14:paraId="20182F8A" w14:textId="3BA10ADC" w:rsidR="0049061A" w:rsidRDefault="0049061A">
      <w:pPr>
        <w:widowControl/>
        <w:autoSpaceDE/>
        <w:autoSpaceDN/>
        <w:spacing w:after="160" w:line="259" w:lineRule="auto"/>
        <w:rPr>
          <w:rFonts w:ascii="Arial"/>
          <w:b/>
          <w:color w:val="CC9900"/>
          <w:sz w:val="24"/>
          <w:u w:val="single"/>
        </w:rPr>
      </w:pPr>
    </w:p>
    <w:p w14:paraId="6954643E" w14:textId="7F9206B4" w:rsidR="00D72AF4" w:rsidRPr="0029767C" w:rsidRDefault="00D72AF4" w:rsidP="0029767C">
      <w:pPr>
        <w:pStyle w:val="ListParagraph"/>
        <w:tabs>
          <w:tab w:val="left" w:pos="3699"/>
        </w:tabs>
        <w:spacing w:before="82"/>
        <w:ind w:left="3699" w:firstLine="0"/>
        <w:rPr>
          <w:rFonts w:ascii="Arial"/>
          <w:b/>
          <w:color w:val="CC9900"/>
          <w:sz w:val="24"/>
        </w:rPr>
      </w:pPr>
      <w:r w:rsidRPr="0029767C">
        <w:rPr>
          <w:rFonts w:ascii="Arial"/>
          <w:b/>
          <w:color w:val="CC9900"/>
          <w:sz w:val="24"/>
          <w:u w:val="single"/>
        </w:rPr>
        <w:t>AUDIT</w:t>
      </w:r>
      <w:r w:rsidRPr="0029767C">
        <w:rPr>
          <w:rFonts w:ascii="Arial"/>
          <w:b/>
          <w:color w:val="CC9900"/>
          <w:spacing w:val="-5"/>
          <w:sz w:val="24"/>
          <w:u w:val="single"/>
        </w:rPr>
        <w:t xml:space="preserve"> </w:t>
      </w:r>
      <w:r w:rsidRPr="0029767C">
        <w:rPr>
          <w:rFonts w:ascii="Arial"/>
          <w:b/>
          <w:color w:val="CC9900"/>
          <w:sz w:val="24"/>
          <w:u w:val="single"/>
        </w:rPr>
        <w:t>COMMITTEE</w:t>
      </w:r>
      <w:r w:rsidRPr="0029767C">
        <w:rPr>
          <w:rFonts w:ascii="Arial"/>
          <w:b/>
          <w:color w:val="CC9900"/>
          <w:spacing w:val="-11"/>
          <w:sz w:val="24"/>
          <w:u w:val="single"/>
        </w:rPr>
        <w:t xml:space="preserve"> </w:t>
      </w:r>
      <w:r w:rsidRPr="0029767C">
        <w:rPr>
          <w:rFonts w:ascii="Arial"/>
          <w:b/>
          <w:color w:val="CC9900"/>
          <w:sz w:val="24"/>
          <w:u w:val="single"/>
        </w:rPr>
        <w:t>ASSESSMENT</w:t>
      </w:r>
      <w:r w:rsidRPr="0029767C">
        <w:rPr>
          <w:rFonts w:ascii="Arial"/>
          <w:b/>
          <w:color w:val="CC9900"/>
          <w:spacing w:val="-4"/>
          <w:sz w:val="24"/>
          <w:u w:val="single"/>
        </w:rPr>
        <w:t xml:space="preserve"> </w:t>
      </w:r>
      <w:r w:rsidRPr="0029767C">
        <w:rPr>
          <w:rFonts w:ascii="Arial"/>
          <w:b/>
          <w:color w:val="CC9900"/>
          <w:sz w:val="24"/>
          <w:u w:val="single"/>
        </w:rPr>
        <w:t>OF</w:t>
      </w:r>
      <w:r w:rsidRPr="0029767C">
        <w:rPr>
          <w:rFonts w:ascii="Arial"/>
          <w:b/>
          <w:color w:val="CC9900"/>
          <w:spacing w:val="-13"/>
          <w:sz w:val="24"/>
          <w:u w:val="single"/>
        </w:rPr>
        <w:t xml:space="preserve"> </w:t>
      </w:r>
      <w:r w:rsidRPr="0029767C">
        <w:rPr>
          <w:rFonts w:ascii="Arial"/>
          <w:b/>
          <w:color w:val="CC9900"/>
          <w:sz w:val="24"/>
          <w:u w:val="single"/>
        </w:rPr>
        <w:t>THE</w:t>
      </w:r>
      <w:r w:rsidRPr="0029767C">
        <w:rPr>
          <w:rFonts w:ascii="Arial"/>
          <w:b/>
          <w:color w:val="CC9900"/>
          <w:spacing w:val="-6"/>
          <w:sz w:val="24"/>
          <w:u w:val="single"/>
        </w:rPr>
        <w:t xml:space="preserve"> </w:t>
      </w:r>
      <w:r w:rsidRPr="0029767C">
        <w:rPr>
          <w:rFonts w:ascii="Arial"/>
          <w:b/>
          <w:color w:val="CC9900"/>
          <w:sz w:val="24"/>
          <w:u w:val="single"/>
        </w:rPr>
        <w:t>INTERNAL</w:t>
      </w:r>
      <w:r w:rsidRPr="0029767C">
        <w:rPr>
          <w:rFonts w:ascii="Arial"/>
          <w:b/>
          <w:color w:val="CC9900"/>
          <w:spacing w:val="-10"/>
          <w:sz w:val="24"/>
          <w:u w:val="single"/>
        </w:rPr>
        <w:t xml:space="preserve"> </w:t>
      </w:r>
      <w:r w:rsidRPr="0029767C">
        <w:rPr>
          <w:rFonts w:ascii="Arial"/>
          <w:b/>
          <w:color w:val="CC9900"/>
          <w:sz w:val="24"/>
          <w:u w:val="single"/>
        </w:rPr>
        <w:t>AUDIT</w:t>
      </w:r>
      <w:r w:rsidRPr="0029767C">
        <w:rPr>
          <w:rFonts w:ascii="Arial"/>
          <w:b/>
          <w:color w:val="CC9900"/>
          <w:spacing w:val="-8"/>
          <w:sz w:val="24"/>
          <w:u w:val="single"/>
        </w:rPr>
        <w:t xml:space="preserve"> </w:t>
      </w:r>
      <w:r w:rsidRPr="0029767C">
        <w:rPr>
          <w:rFonts w:ascii="Arial"/>
          <w:b/>
          <w:color w:val="CC9900"/>
          <w:spacing w:val="-2"/>
          <w:sz w:val="24"/>
          <w:u w:val="single"/>
        </w:rPr>
        <w:t>ACTIVITY</w:t>
      </w:r>
    </w:p>
    <w:p w14:paraId="65969608" w14:textId="77777777" w:rsidR="00D72AF4" w:rsidRDefault="00D72AF4" w:rsidP="00D72AF4">
      <w:pPr>
        <w:pStyle w:val="BodyText"/>
        <w:spacing w:before="201" w:line="276" w:lineRule="auto"/>
        <w:ind w:left="100" w:right="328"/>
        <w:jc w:val="both"/>
      </w:pPr>
      <w:r>
        <w:t>The activities of the internal audit must be guided, monitored and supervised at each level of operation to ensure that they are consistently performed in accordance with the International Standards for the Professional Practice of Internal Audit. The Quality Assurance</w:t>
      </w:r>
      <w:r>
        <w:rPr>
          <w:spacing w:val="-4"/>
        </w:rPr>
        <w:t xml:space="preserve"> </w:t>
      </w:r>
      <w:r>
        <w:t>and</w:t>
      </w:r>
      <w:r>
        <w:rPr>
          <w:spacing w:val="-10"/>
        </w:rPr>
        <w:t xml:space="preserve"> </w:t>
      </w:r>
      <w:r>
        <w:t>Improvement</w:t>
      </w:r>
      <w:r>
        <w:rPr>
          <w:spacing w:val="-9"/>
        </w:rPr>
        <w:t xml:space="preserve"> </w:t>
      </w:r>
      <w:proofErr w:type="spellStart"/>
      <w:r>
        <w:t>Programme</w:t>
      </w:r>
      <w:proofErr w:type="spellEnd"/>
      <w:r>
        <w:rPr>
          <w:spacing w:val="-3"/>
        </w:rPr>
        <w:t xml:space="preserve"> </w:t>
      </w:r>
      <w:r>
        <w:t>(QAIP)</w:t>
      </w:r>
      <w:r>
        <w:rPr>
          <w:spacing w:val="-7"/>
        </w:rPr>
        <w:t xml:space="preserve"> </w:t>
      </w:r>
      <w:r>
        <w:t>should</w:t>
      </w:r>
      <w:r>
        <w:rPr>
          <w:spacing w:val="-11"/>
        </w:rPr>
        <w:t xml:space="preserve"> </w:t>
      </w:r>
      <w:r>
        <w:t>include</w:t>
      </w:r>
      <w:r>
        <w:rPr>
          <w:spacing w:val="-8"/>
        </w:rPr>
        <w:t xml:space="preserve"> </w:t>
      </w:r>
      <w:r>
        <w:t>periodic</w:t>
      </w:r>
      <w:r>
        <w:rPr>
          <w:spacing w:val="-11"/>
        </w:rPr>
        <w:t xml:space="preserve"> </w:t>
      </w:r>
      <w:r>
        <w:t>internal</w:t>
      </w:r>
      <w:r>
        <w:rPr>
          <w:spacing w:val="-11"/>
        </w:rPr>
        <w:t xml:space="preserve"> </w:t>
      </w:r>
      <w:r>
        <w:t>assessments</w:t>
      </w:r>
      <w:r>
        <w:rPr>
          <w:spacing w:val="-8"/>
        </w:rPr>
        <w:t xml:space="preserve"> </w:t>
      </w:r>
      <w:r>
        <w:t>within</w:t>
      </w:r>
      <w:r>
        <w:rPr>
          <w:spacing w:val="-8"/>
        </w:rPr>
        <w:t xml:space="preserve"> </w:t>
      </w:r>
      <w:r>
        <w:t>a</w:t>
      </w:r>
      <w:r>
        <w:rPr>
          <w:spacing w:val="-11"/>
        </w:rPr>
        <w:t xml:space="preserve"> </w:t>
      </w:r>
      <w:r>
        <w:t>short</w:t>
      </w:r>
      <w:r>
        <w:rPr>
          <w:spacing w:val="-8"/>
        </w:rPr>
        <w:t xml:space="preserve"> </w:t>
      </w:r>
      <w:r>
        <w:t>time</w:t>
      </w:r>
      <w:r>
        <w:rPr>
          <w:spacing w:val="-13"/>
        </w:rPr>
        <w:t xml:space="preserve"> </w:t>
      </w:r>
      <w:r>
        <w:t>prior</w:t>
      </w:r>
      <w:r>
        <w:rPr>
          <w:spacing w:val="-12"/>
        </w:rPr>
        <w:t xml:space="preserve"> </w:t>
      </w:r>
      <w:r>
        <w:t>to</w:t>
      </w:r>
      <w:r>
        <w:rPr>
          <w:spacing w:val="-11"/>
        </w:rPr>
        <w:t xml:space="preserve"> </w:t>
      </w:r>
      <w:r>
        <w:t>an</w:t>
      </w:r>
      <w:r>
        <w:rPr>
          <w:spacing w:val="-11"/>
        </w:rPr>
        <w:t xml:space="preserve"> </w:t>
      </w:r>
      <w:r>
        <w:t>external assessment which can facilitate and reduce the cost of the external assessment.</w:t>
      </w:r>
    </w:p>
    <w:p w14:paraId="5D06A63E" w14:textId="77777777" w:rsidR="00D72AF4" w:rsidRDefault="00D72AF4" w:rsidP="00D72AF4">
      <w:pPr>
        <w:pStyle w:val="BodyText"/>
        <w:spacing w:before="162" w:line="278" w:lineRule="auto"/>
        <w:ind w:left="100" w:right="344"/>
        <w:jc w:val="both"/>
      </w:pPr>
      <w:r>
        <w:t xml:space="preserve">This part contains matters for consideration by the Audit Committee prior to feedback from other areas of the </w:t>
      </w:r>
      <w:proofErr w:type="spellStart"/>
      <w:r>
        <w:t>organisation</w:t>
      </w:r>
      <w:proofErr w:type="spellEnd"/>
      <w:r>
        <w:t>. Where Audit Committee members disagree, detailed comments should be obtained.</w:t>
      </w:r>
    </w:p>
    <w:p w14:paraId="63248398" w14:textId="77777777" w:rsidR="00D72AF4" w:rsidRDefault="00D72AF4" w:rsidP="00D72AF4">
      <w:pPr>
        <w:pStyle w:val="BodyText"/>
        <w:spacing w:before="6" w:after="1"/>
        <w:rPr>
          <w:sz w:val="13"/>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1"/>
        <w:gridCol w:w="708"/>
        <w:gridCol w:w="566"/>
        <w:gridCol w:w="569"/>
        <w:gridCol w:w="564"/>
        <w:gridCol w:w="708"/>
        <w:gridCol w:w="708"/>
        <w:gridCol w:w="4395"/>
      </w:tblGrid>
      <w:tr w:rsidR="00D72AF4" w14:paraId="42D100C4" w14:textId="77777777" w:rsidTr="000A55F7">
        <w:trPr>
          <w:trHeight w:val="1257"/>
        </w:trPr>
        <w:tc>
          <w:tcPr>
            <w:tcW w:w="5701" w:type="dxa"/>
          </w:tcPr>
          <w:p w14:paraId="0AD94DB7" w14:textId="77777777" w:rsidR="00D72AF4" w:rsidRDefault="00D72AF4" w:rsidP="000A55F7">
            <w:pPr>
              <w:pStyle w:val="TableParagraph"/>
              <w:spacing w:before="146"/>
              <w:rPr>
                <w:sz w:val="24"/>
              </w:rPr>
            </w:pPr>
          </w:p>
          <w:p w14:paraId="4D8723BF" w14:textId="77777777" w:rsidR="00D72AF4" w:rsidRDefault="00D72AF4" w:rsidP="000A55F7">
            <w:pPr>
              <w:pStyle w:val="TableParagraph"/>
              <w:ind w:left="25"/>
              <w:jc w:val="center"/>
              <w:rPr>
                <w:rFonts w:ascii="Arial"/>
                <w:b/>
                <w:sz w:val="24"/>
              </w:rPr>
            </w:pPr>
            <w:r>
              <w:rPr>
                <w:rFonts w:ascii="Arial"/>
                <w:b/>
                <w:spacing w:val="-2"/>
                <w:w w:val="105"/>
                <w:sz w:val="24"/>
              </w:rPr>
              <w:t>Question</w:t>
            </w:r>
          </w:p>
        </w:tc>
        <w:tc>
          <w:tcPr>
            <w:tcW w:w="708" w:type="dxa"/>
            <w:textDirection w:val="btLr"/>
          </w:tcPr>
          <w:p w14:paraId="54732E0D" w14:textId="77777777" w:rsidR="00D72AF4" w:rsidRDefault="00D72AF4" w:rsidP="000A55F7">
            <w:pPr>
              <w:pStyle w:val="TableParagraph"/>
              <w:spacing w:before="70" w:line="254" w:lineRule="auto"/>
              <w:ind w:left="74" w:right="221"/>
              <w:rPr>
                <w:rFonts w:ascii="Arial"/>
                <w:b/>
                <w:sz w:val="24"/>
              </w:rPr>
            </w:pPr>
            <w:r>
              <w:rPr>
                <w:rFonts w:ascii="Arial"/>
                <w:b/>
                <w:spacing w:val="-4"/>
                <w:sz w:val="24"/>
              </w:rPr>
              <w:t xml:space="preserve">Strongly </w:t>
            </w:r>
            <w:r>
              <w:rPr>
                <w:rFonts w:ascii="Arial"/>
                <w:b/>
                <w:spacing w:val="-2"/>
                <w:sz w:val="24"/>
              </w:rPr>
              <w:t>Agree</w:t>
            </w:r>
          </w:p>
        </w:tc>
        <w:tc>
          <w:tcPr>
            <w:tcW w:w="566" w:type="dxa"/>
            <w:textDirection w:val="btLr"/>
          </w:tcPr>
          <w:p w14:paraId="61BA967E" w14:textId="77777777" w:rsidR="00D72AF4" w:rsidRDefault="00D72AF4" w:rsidP="000A55F7">
            <w:pPr>
              <w:pStyle w:val="TableParagraph"/>
              <w:spacing w:before="89"/>
              <w:ind w:left="74"/>
              <w:rPr>
                <w:rFonts w:ascii="Arial"/>
                <w:b/>
                <w:sz w:val="24"/>
              </w:rPr>
            </w:pPr>
            <w:r>
              <w:rPr>
                <w:rFonts w:ascii="Arial"/>
                <w:b/>
                <w:spacing w:val="-2"/>
                <w:w w:val="105"/>
                <w:sz w:val="24"/>
              </w:rPr>
              <w:t>Agree</w:t>
            </w:r>
          </w:p>
        </w:tc>
        <w:tc>
          <w:tcPr>
            <w:tcW w:w="569" w:type="dxa"/>
            <w:textDirection w:val="btLr"/>
          </w:tcPr>
          <w:p w14:paraId="4E2C3D95" w14:textId="77777777" w:rsidR="00D72AF4" w:rsidRDefault="00D72AF4" w:rsidP="000A55F7">
            <w:pPr>
              <w:pStyle w:val="TableParagraph"/>
              <w:spacing w:before="92"/>
              <w:ind w:left="74"/>
              <w:rPr>
                <w:rFonts w:ascii="Arial"/>
                <w:b/>
                <w:sz w:val="24"/>
              </w:rPr>
            </w:pPr>
            <w:r>
              <w:rPr>
                <w:rFonts w:ascii="Arial"/>
                <w:b/>
                <w:spacing w:val="-2"/>
                <w:w w:val="105"/>
                <w:sz w:val="24"/>
              </w:rPr>
              <w:t>Neutral</w:t>
            </w:r>
          </w:p>
        </w:tc>
        <w:tc>
          <w:tcPr>
            <w:tcW w:w="564" w:type="dxa"/>
            <w:textDirection w:val="btLr"/>
          </w:tcPr>
          <w:p w14:paraId="124366DB" w14:textId="77777777" w:rsidR="00D72AF4" w:rsidRDefault="00D72AF4" w:rsidP="000A55F7">
            <w:pPr>
              <w:pStyle w:val="TableParagraph"/>
              <w:spacing w:before="94"/>
              <w:ind w:left="74"/>
              <w:rPr>
                <w:rFonts w:ascii="Arial"/>
                <w:b/>
                <w:sz w:val="24"/>
              </w:rPr>
            </w:pPr>
            <w:r>
              <w:rPr>
                <w:rFonts w:ascii="Arial"/>
                <w:b/>
                <w:spacing w:val="-2"/>
                <w:w w:val="105"/>
                <w:sz w:val="24"/>
              </w:rPr>
              <w:t>Disagree</w:t>
            </w:r>
          </w:p>
        </w:tc>
        <w:tc>
          <w:tcPr>
            <w:tcW w:w="708" w:type="dxa"/>
            <w:textDirection w:val="btLr"/>
          </w:tcPr>
          <w:p w14:paraId="3ECD9E59" w14:textId="77777777" w:rsidR="00D72AF4" w:rsidRDefault="00D72AF4" w:rsidP="000A55F7">
            <w:pPr>
              <w:pStyle w:val="TableParagraph"/>
              <w:spacing w:before="75" w:line="254" w:lineRule="auto"/>
              <w:ind w:left="74" w:right="165"/>
              <w:rPr>
                <w:rFonts w:ascii="Arial"/>
                <w:b/>
                <w:sz w:val="24"/>
              </w:rPr>
            </w:pPr>
            <w:r>
              <w:rPr>
                <w:rFonts w:ascii="Arial"/>
                <w:b/>
                <w:spacing w:val="-2"/>
                <w:sz w:val="24"/>
              </w:rPr>
              <w:t>Strongly Disagree</w:t>
            </w:r>
          </w:p>
        </w:tc>
        <w:tc>
          <w:tcPr>
            <w:tcW w:w="708" w:type="dxa"/>
            <w:textDirection w:val="btLr"/>
          </w:tcPr>
          <w:p w14:paraId="71409E69" w14:textId="77777777" w:rsidR="00D72AF4" w:rsidRDefault="00D72AF4" w:rsidP="000A55F7">
            <w:pPr>
              <w:pStyle w:val="TableParagraph"/>
              <w:spacing w:before="97"/>
              <w:ind w:left="74"/>
              <w:rPr>
                <w:rFonts w:ascii="Arial"/>
                <w:b/>
                <w:sz w:val="24"/>
              </w:rPr>
            </w:pPr>
            <w:r>
              <w:rPr>
                <w:rFonts w:ascii="Arial"/>
                <w:b/>
                <w:spacing w:val="-5"/>
                <w:w w:val="105"/>
                <w:sz w:val="24"/>
              </w:rPr>
              <w:t>N/A</w:t>
            </w:r>
          </w:p>
        </w:tc>
        <w:tc>
          <w:tcPr>
            <w:tcW w:w="4395" w:type="dxa"/>
          </w:tcPr>
          <w:p w14:paraId="570A196E" w14:textId="77777777" w:rsidR="00D72AF4" w:rsidRDefault="00D72AF4" w:rsidP="000A55F7">
            <w:pPr>
              <w:pStyle w:val="TableParagraph"/>
              <w:spacing w:before="146"/>
              <w:rPr>
                <w:sz w:val="24"/>
              </w:rPr>
            </w:pPr>
          </w:p>
          <w:p w14:paraId="397E7165" w14:textId="77777777" w:rsidR="00D72AF4" w:rsidRDefault="00D72AF4" w:rsidP="000A55F7">
            <w:pPr>
              <w:pStyle w:val="TableParagraph"/>
              <w:ind w:left="46"/>
              <w:jc w:val="center"/>
              <w:rPr>
                <w:rFonts w:ascii="Arial"/>
                <w:b/>
                <w:sz w:val="24"/>
              </w:rPr>
            </w:pPr>
            <w:r>
              <w:rPr>
                <w:rFonts w:ascii="Arial"/>
                <w:b/>
                <w:spacing w:val="-2"/>
                <w:w w:val="105"/>
                <w:sz w:val="24"/>
              </w:rPr>
              <w:t>Comments</w:t>
            </w:r>
          </w:p>
        </w:tc>
      </w:tr>
      <w:tr w:rsidR="00D72AF4" w14:paraId="7E480B72" w14:textId="77777777" w:rsidTr="000A55F7">
        <w:trPr>
          <w:trHeight w:val="342"/>
        </w:trPr>
        <w:tc>
          <w:tcPr>
            <w:tcW w:w="13919" w:type="dxa"/>
            <w:gridSpan w:val="8"/>
          </w:tcPr>
          <w:p w14:paraId="67172735" w14:textId="77777777" w:rsidR="00D72AF4" w:rsidRDefault="00D72AF4" w:rsidP="000A55F7">
            <w:pPr>
              <w:pStyle w:val="TableParagraph"/>
              <w:spacing w:before="48" w:line="275" w:lineRule="exact"/>
              <w:ind w:left="88"/>
              <w:rPr>
                <w:rFonts w:ascii="Arial"/>
                <w:b/>
                <w:sz w:val="24"/>
              </w:rPr>
            </w:pPr>
            <w:r>
              <w:rPr>
                <w:rFonts w:ascii="Arial"/>
                <w:b/>
                <w:w w:val="105"/>
                <w:sz w:val="24"/>
              </w:rPr>
              <w:t>Understanding</w:t>
            </w:r>
            <w:r>
              <w:rPr>
                <w:rFonts w:ascii="Arial"/>
                <w:b/>
                <w:spacing w:val="5"/>
                <w:w w:val="105"/>
                <w:sz w:val="24"/>
              </w:rPr>
              <w:t xml:space="preserve"> </w:t>
            </w:r>
            <w:r>
              <w:rPr>
                <w:rFonts w:ascii="Arial"/>
                <w:b/>
                <w:w w:val="105"/>
                <w:sz w:val="24"/>
              </w:rPr>
              <w:t>of</w:t>
            </w:r>
            <w:r>
              <w:rPr>
                <w:rFonts w:ascii="Arial"/>
                <w:b/>
                <w:spacing w:val="-4"/>
                <w:w w:val="105"/>
                <w:sz w:val="24"/>
              </w:rPr>
              <w:t xml:space="preserve"> </w:t>
            </w:r>
            <w:r>
              <w:rPr>
                <w:rFonts w:ascii="Arial"/>
                <w:b/>
                <w:w w:val="105"/>
                <w:sz w:val="24"/>
              </w:rPr>
              <w:t>role</w:t>
            </w:r>
            <w:r>
              <w:rPr>
                <w:rFonts w:ascii="Arial"/>
                <w:b/>
                <w:spacing w:val="-1"/>
                <w:w w:val="105"/>
                <w:sz w:val="24"/>
              </w:rPr>
              <w:t xml:space="preserve"> </w:t>
            </w:r>
            <w:r>
              <w:rPr>
                <w:rFonts w:ascii="Arial"/>
                <w:b/>
                <w:w w:val="105"/>
                <w:sz w:val="24"/>
              </w:rPr>
              <w:t>and</w:t>
            </w:r>
            <w:r>
              <w:rPr>
                <w:rFonts w:ascii="Arial"/>
                <w:b/>
                <w:spacing w:val="-2"/>
                <w:w w:val="105"/>
                <w:sz w:val="24"/>
              </w:rPr>
              <w:t xml:space="preserve"> responsibilities</w:t>
            </w:r>
          </w:p>
        </w:tc>
      </w:tr>
      <w:tr w:rsidR="00D72AF4" w14:paraId="755060A1" w14:textId="77777777" w:rsidTr="000A55F7">
        <w:trPr>
          <w:trHeight w:val="556"/>
        </w:trPr>
        <w:tc>
          <w:tcPr>
            <w:tcW w:w="13919" w:type="dxa"/>
            <w:gridSpan w:val="8"/>
          </w:tcPr>
          <w:p w14:paraId="2CEC0389" w14:textId="77777777" w:rsidR="00D72AF4" w:rsidRDefault="00D72AF4" w:rsidP="000A55F7">
            <w:pPr>
              <w:pStyle w:val="TableParagraph"/>
              <w:spacing w:before="262" w:line="275" w:lineRule="exact"/>
              <w:ind w:left="88"/>
              <w:rPr>
                <w:rFonts w:ascii="Arial"/>
                <w:b/>
                <w:sz w:val="24"/>
              </w:rPr>
            </w:pPr>
            <w:r>
              <w:rPr>
                <w:rFonts w:ascii="Arial"/>
                <w:b/>
                <w:w w:val="105"/>
                <w:sz w:val="24"/>
              </w:rPr>
              <w:t>1.</w:t>
            </w:r>
            <w:r>
              <w:rPr>
                <w:rFonts w:ascii="Arial"/>
                <w:b/>
                <w:spacing w:val="-13"/>
                <w:w w:val="105"/>
                <w:sz w:val="24"/>
              </w:rPr>
              <w:t xml:space="preserve"> </w:t>
            </w:r>
            <w:r>
              <w:rPr>
                <w:rFonts w:ascii="Arial"/>
                <w:b/>
                <w:w w:val="105"/>
                <w:sz w:val="24"/>
              </w:rPr>
              <w:t>Internal</w:t>
            </w:r>
            <w:r>
              <w:rPr>
                <w:rFonts w:ascii="Arial"/>
                <w:b/>
                <w:spacing w:val="-7"/>
                <w:w w:val="105"/>
                <w:sz w:val="24"/>
              </w:rPr>
              <w:t xml:space="preserve"> </w:t>
            </w:r>
            <w:r>
              <w:rPr>
                <w:rFonts w:ascii="Arial"/>
                <w:b/>
                <w:w w:val="105"/>
                <w:sz w:val="24"/>
              </w:rPr>
              <w:t>audit</w:t>
            </w:r>
            <w:r>
              <w:rPr>
                <w:rFonts w:ascii="Arial"/>
                <w:b/>
                <w:spacing w:val="-11"/>
                <w:w w:val="105"/>
                <w:sz w:val="24"/>
              </w:rPr>
              <w:t xml:space="preserve"> </w:t>
            </w:r>
            <w:r>
              <w:rPr>
                <w:rFonts w:ascii="Arial"/>
                <w:b/>
                <w:w w:val="105"/>
                <w:sz w:val="24"/>
              </w:rPr>
              <w:t>demonstrates</w:t>
            </w:r>
            <w:r>
              <w:rPr>
                <w:rFonts w:ascii="Arial"/>
                <w:b/>
                <w:spacing w:val="-3"/>
                <w:w w:val="105"/>
                <w:sz w:val="24"/>
              </w:rPr>
              <w:t xml:space="preserve"> </w:t>
            </w:r>
            <w:r>
              <w:rPr>
                <w:rFonts w:ascii="Arial"/>
                <w:b/>
                <w:w w:val="105"/>
                <w:sz w:val="24"/>
              </w:rPr>
              <w:t>that</w:t>
            </w:r>
            <w:r>
              <w:rPr>
                <w:rFonts w:ascii="Arial"/>
                <w:b/>
                <w:spacing w:val="-14"/>
                <w:w w:val="105"/>
                <w:sz w:val="24"/>
              </w:rPr>
              <w:t xml:space="preserve"> </w:t>
            </w:r>
            <w:r>
              <w:rPr>
                <w:rFonts w:ascii="Arial"/>
                <w:b/>
                <w:spacing w:val="-5"/>
                <w:w w:val="105"/>
                <w:sz w:val="24"/>
              </w:rPr>
              <w:t>it:</w:t>
            </w:r>
          </w:p>
        </w:tc>
      </w:tr>
      <w:tr w:rsidR="00D72AF4" w14:paraId="61199A90" w14:textId="77777777" w:rsidTr="000A55F7">
        <w:trPr>
          <w:trHeight w:val="580"/>
        </w:trPr>
        <w:tc>
          <w:tcPr>
            <w:tcW w:w="5701" w:type="dxa"/>
          </w:tcPr>
          <w:p w14:paraId="2797F3BB" w14:textId="77777777" w:rsidR="00D72AF4" w:rsidRDefault="00D72AF4" w:rsidP="000A55F7">
            <w:pPr>
              <w:pStyle w:val="TableParagraph"/>
              <w:numPr>
                <w:ilvl w:val="0"/>
                <w:numId w:val="9"/>
              </w:numPr>
              <w:tabs>
                <w:tab w:val="left" w:pos="607"/>
              </w:tabs>
              <w:spacing w:line="280" w:lineRule="atLeast"/>
              <w:ind w:right="1074"/>
              <w:rPr>
                <w:sz w:val="24"/>
              </w:rPr>
            </w:pPr>
            <w:proofErr w:type="spellStart"/>
            <w:r>
              <w:rPr>
                <w:w w:val="105"/>
                <w:sz w:val="24"/>
              </w:rPr>
              <w:t>Recognises</w:t>
            </w:r>
            <w:proofErr w:type="spellEnd"/>
            <w:r>
              <w:rPr>
                <w:w w:val="105"/>
                <w:sz w:val="24"/>
              </w:rPr>
              <w:t xml:space="preserve"> its direct reporting </w:t>
            </w:r>
            <w:r>
              <w:rPr>
                <w:sz w:val="24"/>
              </w:rPr>
              <w:t>responsibility</w:t>
            </w:r>
            <w:r>
              <w:rPr>
                <w:spacing w:val="9"/>
                <w:sz w:val="24"/>
              </w:rPr>
              <w:t xml:space="preserve"> </w:t>
            </w:r>
            <w:r>
              <w:rPr>
                <w:sz w:val="24"/>
              </w:rPr>
              <w:t>to</w:t>
            </w:r>
            <w:r>
              <w:rPr>
                <w:spacing w:val="12"/>
                <w:sz w:val="24"/>
              </w:rPr>
              <w:t xml:space="preserve"> </w:t>
            </w:r>
            <w:r>
              <w:rPr>
                <w:sz w:val="24"/>
              </w:rPr>
              <w:t>the</w:t>
            </w:r>
            <w:r>
              <w:rPr>
                <w:spacing w:val="10"/>
                <w:sz w:val="24"/>
              </w:rPr>
              <w:t xml:space="preserve"> </w:t>
            </w:r>
            <w:r>
              <w:rPr>
                <w:sz w:val="24"/>
              </w:rPr>
              <w:t>audit</w:t>
            </w:r>
            <w:r>
              <w:rPr>
                <w:spacing w:val="5"/>
                <w:sz w:val="24"/>
              </w:rPr>
              <w:t xml:space="preserve"> </w:t>
            </w:r>
            <w:r>
              <w:rPr>
                <w:spacing w:val="-2"/>
                <w:sz w:val="24"/>
              </w:rPr>
              <w:t>committee.</w:t>
            </w:r>
          </w:p>
        </w:tc>
        <w:tc>
          <w:tcPr>
            <w:tcW w:w="708" w:type="dxa"/>
          </w:tcPr>
          <w:p w14:paraId="0B6E0E80" w14:textId="77777777" w:rsidR="00D72AF4" w:rsidRDefault="00D72AF4" w:rsidP="000A55F7">
            <w:pPr>
              <w:pStyle w:val="TableParagraph"/>
              <w:rPr>
                <w:rFonts w:ascii="Times New Roman"/>
                <w:sz w:val="24"/>
              </w:rPr>
            </w:pPr>
          </w:p>
        </w:tc>
        <w:tc>
          <w:tcPr>
            <w:tcW w:w="566" w:type="dxa"/>
          </w:tcPr>
          <w:p w14:paraId="182EF582" w14:textId="77777777" w:rsidR="00D72AF4" w:rsidRDefault="00D72AF4" w:rsidP="000A55F7">
            <w:pPr>
              <w:pStyle w:val="TableParagraph"/>
              <w:rPr>
                <w:rFonts w:ascii="Times New Roman"/>
                <w:sz w:val="24"/>
              </w:rPr>
            </w:pPr>
          </w:p>
        </w:tc>
        <w:tc>
          <w:tcPr>
            <w:tcW w:w="569" w:type="dxa"/>
          </w:tcPr>
          <w:p w14:paraId="5C8D27C2" w14:textId="77777777" w:rsidR="00D72AF4" w:rsidRDefault="00D72AF4" w:rsidP="000A55F7">
            <w:pPr>
              <w:pStyle w:val="TableParagraph"/>
              <w:rPr>
                <w:rFonts w:ascii="Times New Roman"/>
                <w:sz w:val="24"/>
              </w:rPr>
            </w:pPr>
          </w:p>
        </w:tc>
        <w:tc>
          <w:tcPr>
            <w:tcW w:w="564" w:type="dxa"/>
          </w:tcPr>
          <w:p w14:paraId="2E3B2BC6" w14:textId="77777777" w:rsidR="00D72AF4" w:rsidRDefault="00D72AF4" w:rsidP="000A55F7">
            <w:pPr>
              <w:pStyle w:val="TableParagraph"/>
              <w:rPr>
                <w:rFonts w:ascii="Times New Roman"/>
                <w:sz w:val="24"/>
              </w:rPr>
            </w:pPr>
          </w:p>
        </w:tc>
        <w:tc>
          <w:tcPr>
            <w:tcW w:w="708" w:type="dxa"/>
          </w:tcPr>
          <w:p w14:paraId="2F0B0CCB" w14:textId="77777777" w:rsidR="00D72AF4" w:rsidRDefault="00D72AF4" w:rsidP="000A55F7">
            <w:pPr>
              <w:pStyle w:val="TableParagraph"/>
              <w:rPr>
                <w:rFonts w:ascii="Times New Roman"/>
                <w:sz w:val="24"/>
              </w:rPr>
            </w:pPr>
          </w:p>
        </w:tc>
        <w:tc>
          <w:tcPr>
            <w:tcW w:w="708" w:type="dxa"/>
          </w:tcPr>
          <w:p w14:paraId="55F6949F" w14:textId="77777777" w:rsidR="00D72AF4" w:rsidRDefault="00D72AF4" w:rsidP="000A55F7">
            <w:pPr>
              <w:pStyle w:val="TableParagraph"/>
              <w:rPr>
                <w:rFonts w:ascii="Times New Roman"/>
                <w:sz w:val="24"/>
              </w:rPr>
            </w:pPr>
          </w:p>
        </w:tc>
        <w:tc>
          <w:tcPr>
            <w:tcW w:w="4395" w:type="dxa"/>
          </w:tcPr>
          <w:p w14:paraId="6FB07F89" w14:textId="77777777" w:rsidR="00D72AF4" w:rsidRDefault="00D72AF4" w:rsidP="000A55F7">
            <w:pPr>
              <w:pStyle w:val="TableParagraph"/>
              <w:rPr>
                <w:rFonts w:ascii="Times New Roman"/>
                <w:sz w:val="24"/>
              </w:rPr>
            </w:pPr>
          </w:p>
        </w:tc>
      </w:tr>
      <w:tr w:rsidR="00D72AF4" w14:paraId="75A60B82" w14:textId="77777777" w:rsidTr="000A55F7">
        <w:trPr>
          <w:trHeight w:val="1495"/>
        </w:trPr>
        <w:tc>
          <w:tcPr>
            <w:tcW w:w="5701" w:type="dxa"/>
          </w:tcPr>
          <w:p w14:paraId="2E4B6074" w14:textId="77777777" w:rsidR="00D72AF4" w:rsidRDefault="00D72AF4" w:rsidP="000A55F7">
            <w:pPr>
              <w:pStyle w:val="TableParagraph"/>
              <w:numPr>
                <w:ilvl w:val="0"/>
                <w:numId w:val="8"/>
              </w:numPr>
              <w:tabs>
                <w:tab w:val="left" w:pos="607"/>
              </w:tabs>
              <w:spacing w:before="139" w:line="295" w:lineRule="auto"/>
              <w:ind w:right="500"/>
              <w:rPr>
                <w:sz w:val="24"/>
              </w:rPr>
            </w:pPr>
            <w:r>
              <w:rPr>
                <w:sz w:val="24"/>
              </w:rPr>
              <w:t>Has a firm understanding of the responsibilities and operation of the audit committee, which guides its reporting and</w:t>
            </w:r>
          </w:p>
          <w:p w14:paraId="1CC00953" w14:textId="77777777" w:rsidR="00D72AF4" w:rsidRDefault="00D72AF4" w:rsidP="000A55F7">
            <w:pPr>
              <w:pStyle w:val="TableParagraph"/>
              <w:spacing w:line="270" w:lineRule="exact"/>
              <w:ind w:left="607"/>
              <w:rPr>
                <w:sz w:val="24"/>
              </w:rPr>
            </w:pPr>
            <w:r>
              <w:rPr>
                <w:sz w:val="24"/>
              </w:rPr>
              <w:t>interaction</w:t>
            </w:r>
            <w:r>
              <w:rPr>
                <w:spacing w:val="-4"/>
                <w:sz w:val="24"/>
              </w:rPr>
              <w:t xml:space="preserve"> </w:t>
            </w:r>
            <w:r>
              <w:rPr>
                <w:sz w:val="24"/>
              </w:rPr>
              <w:t>with</w:t>
            </w:r>
            <w:r>
              <w:rPr>
                <w:spacing w:val="-6"/>
                <w:sz w:val="24"/>
              </w:rPr>
              <w:t xml:space="preserve"> </w:t>
            </w:r>
            <w:r>
              <w:rPr>
                <w:sz w:val="24"/>
              </w:rPr>
              <w:t>the</w:t>
            </w:r>
            <w:r>
              <w:rPr>
                <w:spacing w:val="-6"/>
                <w:sz w:val="24"/>
              </w:rPr>
              <w:t xml:space="preserve"> </w:t>
            </w:r>
            <w:r>
              <w:rPr>
                <w:sz w:val="24"/>
              </w:rPr>
              <w:t>audit</w:t>
            </w:r>
            <w:r>
              <w:rPr>
                <w:spacing w:val="-4"/>
                <w:sz w:val="24"/>
              </w:rPr>
              <w:t xml:space="preserve"> </w:t>
            </w:r>
            <w:r>
              <w:rPr>
                <w:spacing w:val="-2"/>
                <w:sz w:val="24"/>
              </w:rPr>
              <w:t>committee.</w:t>
            </w:r>
          </w:p>
        </w:tc>
        <w:tc>
          <w:tcPr>
            <w:tcW w:w="708" w:type="dxa"/>
          </w:tcPr>
          <w:p w14:paraId="0E327E10" w14:textId="77777777" w:rsidR="00D72AF4" w:rsidRDefault="00D72AF4" w:rsidP="000A55F7">
            <w:pPr>
              <w:pStyle w:val="TableParagraph"/>
              <w:rPr>
                <w:rFonts w:ascii="Times New Roman"/>
                <w:sz w:val="24"/>
              </w:rPr>
            </w:pPr>
          </w:p>
        </w:tc>
        <w:tc>
          <w:tcPr>
            <w:tcW w:w="566" w:type="dxa"/>
          </w:tcPr>
          <w:p w14:paraId="421AD52C" w14:textId="77777777" w:rsidR="00D72AF4" w:rsidRDefault="00D72AF4" w:rsidP="000A55F7">
            <w:pPr>
              <w:pStyle w:val="TableParagraph"/>
              <w:rPr>
                <w:rFonts w:ascii="Times New Roman"/>
                <w:sz w:val="24"/>
              </w:rPr>
            </w:pPr>
          </w:p>
        </w:tc>
        <w:tc>
          <w:tcPr>
            <w:tcW w:w="569" w:type="dxa"/>
          </w:tcPr>
          <w:p w14:paraId="1A70DD04" w14:textId="77777777" w:rsidR="00D72AF4" w:rsidRDefault="00D72AF4" w:rsidP="000A55F7">
            <w:pPr>
              <w:pStyle w:val="TableParagraph"/>
              <w:rPr>
                <w:rFonts w:ascii="Times New Roman"/>
                <w:sz w:val="24"/>
              </w:rPr>
            </w:pPr>
          </w:p>
        </w:tc>
        <w:tc>
          <w:tcPr>
            <w:tcW w:w="564" w:type="dxa"/>
          </w:tcPr>
          <w:p w14:paraId="76DBA8BC" w14:textId="77777777" w:rsidR="00D72AF4" w:rsidRDefault="00D72AF4" w:rsidP="000A55F7">
            <w:pPr>
              <w:pStyle w:val="TableParagraph"/>
              <w:rPr>
                <w:rFonts w:ascii="Times New Roman"/>
                <w:sz w:val="24"/>
              </w:rPr>
            </w:pPr>
          </w:p>
        </w:tc>
        <w:tc>
          <w:tcPr>
            <w:tcW w:w="708" w:type="dxa"/>
          </w:tcPr>
          <w:p w14:paraId="63E51CAC" w14:textId="77777777" w:rsidR="00D72AF4" w:rsidRDefault="00D72AF4" w:rsidP="000A55F7">
            <w:pPr>
              <w:pStyle w:val="TableParagraph"/>
              <w:rPr>
                <w:rFonts w:ascii="Times New Roman"/>
                <w:sz w:val="24"/>
              </w:rPr>
            </w:pPr>
          </w:p>
        </w:tc>
        <w:tc>
          <w:tcPr>
            <w:tcW w:w="708" w:type="dxa"/>
          </w:tcPr>
          <w:p w14:paraId="6789CD5F" w14:textId="77777777" w:rsidR="00D72AF4" w:rsidRDefault="00D72AF4" w:rsidP="000A55F7">
            <w:pPr>
              <w:pStyle w:val="TableParagraph"/>
              <w:rPr>
                <w:rFonts w:ascii="Times New Roman"/>
                <w:sz w:val="24"/>
              </w:rPr>
            </w:pPr>
          </w:p>
        </w:tc>
        <w:tc>
          <w:tcPr>
            <w:tcW w:w="4395" w:type="dxa"/>
          </w:tcPr>
          <w:p w14:paraId="2C989C04" w14:textId="77777777" w:rsidR="00D72AF4" w:rsidRDefault="00D72AF4" w:rsidP="000A55F7">
            <w:pPr>
              <w:pStyle w:val="TableParagraph"/>
              <w:rPr>
                <w:rFonts w:ascii="Times New Roman"/>
                <w:sz w:val="24"/>
              </w:rPr>
            </w:pPr>
          </w:p>
        </w:tc>
      </w:tr>
      <w:tr w:rsidR="00D72AF4" w14:paraId="2538A3B3" w14:textId="77777777" w:rsidTr="000A55F7">
        <w:trPr>
          <w:trHeight w:val="870"/>
        </w:trPr>
        <w:tc>
          <w:tcPr>
            <w:tcW w:w="5701" w:type="dxa"/>
          </w:tcPr>
          <w:p w14:paraId="7E14740E" w14:textId="77777777" w:rsidR="00D72AF4" w:rsidRDefault="00D72AF4" w:rsidP="000A55F7">
            <w:pPr>
              <w:pStyle w:val="TableParagraph"/>
              <w:numPr>
                <w:ilvl w:val="0"/>
                <w:numId w:val="7"/>
              </w:numPr>
              <w:tabs>
                <w:tab w:val="left" w:pos="607"/>
              </w:tabs>
              <w:spacing w:before="23" w:line="270" w:lineRule="atLeast"/>
              <w:ind w:right="148"/>
              <w:jc w:val="both"/>
              <w:rPr>
                <w:sz w:val="24"/>
              </w:rPr>
            </w:pPr>
            <w:r>
              <w:rPr>
                <w:w w:val="105"/>
                <w:sz w:val="24"/>
              </w:rPr>
              <w:t xml:space="preserve">Understands the </w:t>
            </w:r>
            <w:proofErr w:type="spellStart"/>
            <w:r>
              <w:rPr>
                <w:w w:val="105"/>
                <w:sz w:val="24"/>
              </w:rPr>
              <w:t>organisation’s</w:t>
            </w:r>
            <w:proofErr w:type="spellEnd"/>
            <w:r>
              <w:rPr>
                <w:w w:val="105"/>
                <w:sz w:val="24"/>
              </w:rPr>
              <w:t xml:space="preserve"> business, governance processes, risk environment and internal control framework.</w:t>
            </w:r>
          </w:p>
        </w:tc>
        <w:tc>
          <w:tcPr>
            <w:tcW w:w="708" w:type="dxa"/>
          </w:tcPr>
          <w:p w14:paraId="71B54AC6" w14:textId="77777777" w:rsidR="00D72AF4" w:rsidRDefault="00D72AF4" w:rsidP="000A55F7">
            <w:pPr>
              <w:pStyle w:val="TableParagraph"/>
              <w:rPr>
                <w:rFonts w:ascii="Times New Roman"/>
                <w:sz w:val="24"/>
              </w:rPr>
            </w:pPr>
          </w:p>
        </w:tc>
        <w:tc>
          <w:tcPr>
            <w:tcW w:w="566" w:type="dxa"/>
          </w:tcPr>
          <w:p w14:paraId="53027A5A" w14:textId="77777777" w:rsidR="00D72AF4" w:rsidRDefault="00D72AF4" w:rsidP="000A55F7">
            <w:pPr>
              <w:pStyle w:val="TableParagraph"/>
              <w:rPr>
                <w:rFonts w:ascii="Times New Roman"/>
                <w:sz w:val="24"/>
              </w:rPr>
            </w:pPr>
          </w:p>
        </w:tc>
        <w:tc>
          <w:tcPr>
            <w:tcW w:w="569" w:type="dxa"/>
          </w:tcPr>
          <w:p w14:paraId="211CA23E" w14:textId="77777777" w:rsidR="00D72AF4" w:rsidRDefault="00D72AF4" w:rsidP="000A55F7">
            <w:pPr>
              <w:pStyle w:val="TableParagraph"/>
              <w:rPr>
                <w:rFonts w:ascii="Times New Roman"/>
                <w:sz w:val="24"/>
              </w:rPr>
            </w:pPr>
          </w:p>
        </w:tc>
        <w:tc>
          <w:tcPr>
            <w:tcW w:w="564" w:type="dxa"/>
          </w:tcPr>
          <w:p w14:paraId="6288EC4E" w14:textId="77777777" w:rsidR="00D72AF4" w:rsidRDefault="00D72AF4" w:rsidP="000A55F7">
            <w:pPr>
              <w:pStyle w:val="TableParagraph"/>
              <w:rPr>
                <w:rFonts w:ascii="Times New Roman"/>
                <w:sz w:val="24"/>
              </w:rPr>
            </w:pPr>
          </w:p>
        </w:tc>
        <w:tc>
          <w:tcPr>
            <w:tcW w:w="708" w:type="dxa"/>
          </w:tcPr>
          <w:p w14:paraId="39DE46A0" w14:textId="77777777" w:rsidR="00D72AF4" w:rsidRDefault="00D72AF4" w:rsidP="000A55F7">
            <w:pPr>
              <w:pStyle w:val="TableParagraph"/>
              <w:rPr>
                <w:rFonts w:ascii="Times New Roman"/>
                <w:sz w:val="24"/>
              </w:rPr>
            </w:pPr>
          </w:p>
        </w:tc>
        <w:tc>
          <w:tcPr>
            <w:tcW w:w="708" w:type="dxa"/>
          </w:tcPr>
          <w:p w14:paraId="1F483D3F" w14:textId="77777777" w:rsidR="00D72AF4" w:rsidRDefault="00D72AF4" w:rsidP="000A55F7">
            <w:pPr>
              <w:pStyle w:val="TableParagraph"/>
              <w:rPr>
                <w:rFonts w:ascii="Times New Roman"/>
                <w:sz w:val="24"/>
              </w:rPr>
            </w:pPr>
          </w:p>
        </w:tc>
        <w:tc>
          <w:tcPr>
            <w:tcW w:w="4395" w:type="dxa"/>
          </w:tcPr>
          <w:p w14:paraId="31625A8D" w14:textId="77777777" w:rsidR="00D72AF4" w:rsidRDefault="00D72AF4" w:rsidP="000A55F7">
            <w:pPr>
              <w:pStyle w:val="TableParagraph"/>
              <w:rPr>
                <w:rFonts w:ascii="Times New Roman"/>
                <w:sz w:val="24"/>
              </w:rPr>
            </w:pPr>
          </w:p>
        </w:tc>
      </w:tr>
      <w:tr w:rsidR="00D72AF4" w14:paraId="134FC0F9" w14:textId="77777777" w:rsidTr="000A55F7">
        <w:trPr>
          <w:trHeight w:val="592"/>
        </w:trPr>
        <w:tc>
          <w:tcPr>
            <w:tcW w:w="5701" w:type="dxa"/>
          </w:tcPr>
          <w:p w14:paraId="08ECC0A7" w14:textId="77777777" w:rsidR="00D72AF4" w:rsidRDefault="00D72AF4" w:rsidP="000A55F7">
            <w:pPr>
              <w:pStyle w:val="TableParagraph"/>
              <w:numPr>
                <w:ilvl w:val="0"/>
                <w:numId w:val="6"/>
              </w:numPr>
              <w:tabs>
                <w:tab w:val="left" w:pos="607"/>
              </w:tabs>
              <w:spacing w:before="19"/>
              <w:ind w:right="1035"/>
              <w:rPr>
                <w:sz w:val="24"/>
              </w:rPr>
            </w:pPr>
            <w:r>
              <w:rPr>
                <w:w w:val="105"/>
                <w:sz w:val="24"/>
              </w:rPr>
              <w:t>Understands</w:t>
            </w:r>
            <w:r>
              <w:rPr>
                <w:spacing w:val="-18"/>
                <w:w w:val="105"/>
                <w:sz w:val="24"/>
              </w:rPr>
              <w:t xml:space="preserve"> </w:t>
            </w:r>
            <w:r>
              <w:rPr>
                <w:w w:val="105"/>
                <w:sz w:val="24"/>
              </w:rPr>
              <w:t>its</w:t>
            </w:r>
            <w:r>
              <w:rPr>
                <w:spacing w:val="-17"/>
                <w:w w:val="105"/>
                <w:sz w:val="24"/>
              </w:rPr>
              <w:t xml:space="preserve"> </w:t>
            </w:r>
            <w:r>
              <w:rPr>
                <w:w w:val="105"/>
                <w:sz w:val="24"/>
              </w:rPr>
              <w:t>role</w:t>
            </w:r>
            <w:r>
              <w:rPr>
                <w:spacing w:val="-17"/>
                <w:w w:val="105"/>
                <w:sz w:val="24"/>
              </w:rPr>
              <w:t xml:space="preserve"> </w:t>
            </w:r>
            <w:r>
              <w:rPr>
                <w:w w:val="105"/>
                <w:sz w:val="24"/>
              </w:rPr>
              <w:t>in</w:t>
            </w:r>
            <w:r>
              <w:rPr>
                <w:spacing w:val="-15"/>
                <w:w w:val="105"/>
                <w:sz w:val="24"/>
              </w:rPr>
              <w:t xml:space="preserve"> </w:t>
            </w:r>
            <w:r>
              <w:rPr>
                <w:w w:val="105"/>
                <w:sz w:val="24"/>
              </w:rPr>
              <w:t>the</w:t>
            </w:r>
            <w:r>
              <w:rPr>
                <w:spacing w:val="-15"/>
                <w:w w:val="105"/>
                <w:sz w:val="24"/>
              </w:rPr>
              <w:t xml:space="preserve"> </w:t>
            </w:r>
            <w:r>
              <w:rPr>
                <w:w w:val="105"/>
                <w:sz w:val="24"/>
              </w:rPr>
              <w:t>combined assurance model.</w:t>
            </w:r>
          </w:p>
        </w:tc>
        <w:tc>
          <w:tcPr>
            <w:tcW w:w="708" w:type="dxa"/>
          </w:tcPr>
          <w:p w14:paraId="7DA78A1A" w14:textId="77777777" w:rsidR="00D72AF4" w:rsidRDefault="00D72AF4" w:rsidP="000A55F7">
            <w:pPr>
              <w:pStyle w:val="TableParagraph"/>
              <w:rPr>
                <w:rFonts w:ascii="Times New Roman"/>
                <w:sz w:val="24"/>
              </w:rPr>
            </w:pPr>
          </w:p>
        </w:tc>
        <w:tc>
          <w:tcPr>
            <w:tcW w:w="566" w:type="dxa"/>
          </w:tcPr>
          <w:p w14:paraId="1F69F392" w14:textId="77777777" w:rsidR="00D72AF4" w:rsidRDefault="00D72AF4" w:rsidP="000A55F7">
            <w:pPr>
              <w:pStyle w:val="TableParagraph"/>
              <w:rPr>
                <w:rFonts w:ascii="Times New Roman"/>
                <w:sz w:val="24"/>
              </w:rPr>
            </w:pPr>
          </w:p>
        </w:tc>
        <w:tc>
          <w:tcPr>
            <w:tcW w:w="569" w:type="dxa"/>
          </w:tcPr>
          <w:p w14:paraId="3EB1DFB6" w14:textId="77777777" w:rsidR="00D72AF4" w:rsidRDefault="00D72AF4" w:rsidP="000A55F7">
            <w:pPr>
              <w:pStyle w:val="TableParagraph"/>
              <w:rPr>
                <w:rFonts w:ascii="Times New Roman"/>
                <w:sz w:val="24"/>
              </w:rPr>
            </w:pPr>
          </w:p>
        </w:tc>
        <w:tc>
          <w:tcPr>
            <w:tcW w:w="564" w:type="dxa"/>
          </w:tcPr>
          <w:p w14:paraId="48E02162" w14:textId="77777777" w:rsidR="00D72AF4" w:rsidRDefault="00D72AF4" w:rsidP="000A55F7">
            <w:pPr>
              <w:pStyle w:val="TableParagraph"/>
              <w:rPr>
                <w:rFonts w:ascii="Times New Roman"/>
                <w:sz w:val="24"/>
              </w:rPr>
            </w:pPr>
          </w:p>
        </w:tc>
        <w:tc>
          <w:tcPr>
            <w:tcW w:w="708" w:type="dxa"/>
          </w:tcPr>
          <w:p w14:paraId="596D8564" w14:textId="77777777" w:rsidR="00D72AF4" w:rsidRDefault="00D72AF4" w:rsidP="000A55F7">
            <w:pPr>
              <w:pStyle w:val="TableParagraph"/>
              <w:rPr>
                <w:rFonts w:ascii="Times New Roman"/>
                <w:sz w:val="24"/>
              </w:rPr>
            </w:pPr>
          </w:p>
        </w:tc>
        <w:tc>
          <w:tcPr>
            <w:tcW w:w="708" w:type="dxa"/>
          </w:tcPr>
          <w:p w14:paraId="59A33088" w14:textId="77777777" w:rsidR="00D72AF4" w:rsidRDefault="00D72AF4" w:rsidP="000A55F7">
            <w:pPr>
              <w:pStyle w:val="TableParagraph"/>
              <w:rPr>
                <w:rFonts w:ascii="Times New Roman"/>
                <w:sz w:val="24"/>
              </w:rPr>
            </w:pPr>
          </w:p>
        </w:tc>
        <w:tc>
          <w:tcPr>
            <w:tcW w:w="4395" w:type="dxa"/>
          </w:tcPr>
          <w:p w14:paraId="6489BE20" w14:textId="77777777" w:rsidR="00D72AF4" w:rsidRDefault="00D72AF4" w:rsidP="000A55F7">
            <w:pPr>
              <w:pStyle w:val="TableParagraph"/>
              <w:rPr>
                <w:rFonts w:ascii="Times New Roman"/>
                <w:sz w:val="24"/>
              </w:rPr>
            </w:pPr>
          </w:p>
        </w:tc>
      </w:tr>
    </w:tbl>
    <w:p w14:paraId="75AAC0C8" w14:textId="77777777" w:rsidR="00D72AF4" w:rsidRDefault="00D72AF4" w:rsidP="00D72AF4">
      <w:pPr>
        <w:rPr>
          <w:rFonts w:ascii="Times New Roman"/>
          <w:sz w:val="24"/>
        </w:rPr>
        <w:sectPr w:rsidR="00D72AF4">
          <w:pgSz w:w="16850" w:h="11920" w:orient="landscape"/>
          <w:pgMar w:top="1320" w:right="1100" w:bottom="1180" w:left="1340" w:header="715" w:footer="986" w:gutter="0"/>
          <w:pgNumType w:start="1"/>
          <w:cols w:space="720"/>
        </w:sectPr>
      </w:pPr>
    </w:p>
    <w:p w14:paraId="32B2BEEE" w14:textId="77777777" w:rsidR="00D72AF4" w:rsidRDefault="00D72AF4" w:rsidP="00D72AF4">
      <w:pPr>
        <w:pStyle w:val="BodyText"/>
        <w:spacing w:before="1"/>
        <w:rPr>
          <w:sz w:val="7"/>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01"/>
        <w:gridCol w:w="708"/>
        <w:gridCol w:w="566"/>
        <w:gridCol w:w="569"/>
        <w:gridCol w:w="564"/>
        <w:gridCol w:w="708"/>
        <w:gridCol w:w="708"/>
        <w:gridCol w:w="4395"/>
      </w:tblGrid>
      <w:tr w:rsidR="00D72AF4" w14:paraId="54B1BE63" w14:textId="77777777" w:rsidTr="000A55F7">
        <w:trPr>
          <w:trHeight w:val="882"/>
        </w:trPr>
        <w:tc>
          <w:tcPr>
            <w:tcW w:w="5701" w:type="dxa"/>
          </w:tcPr>
          <w:p w14:paraId="0E53771F" w14:textId="77777777" w:rsidR="00D72AF4" w:rsidRDefault="00D72AF4" w:rsidP="000A55F7">
            <w:pPr>
              <w:pStyle w:val="TableParagraph"/>
              <w:numPr>
                <w:ilvl w:val="0"/>
                <w:numId w:val="5"/>
              </w:numPr>
              <w:tabs>
                <w:tab w:val="left" w:pos="607"/>
              </w:tabs>
              <w:spacing w:before="122" w:line="295" w:lineRule="auto"/>
              <w:ind w:right="242"/>
              <w:rPr>
                <w:sz w:val="24"/>
              </w:rPr>
            </w:pPr>
            <w:r>
              <w:rPr>
                <w:w w:val="105"/>
                <w:sz w:val="24"/>
              </w:rPr>
              <w:t>Coordinates</w:t>
            </w:r>
            <w:r>
              <w:rPr>
                <w:spacing w:val="-14"/>
                <w:w w:val="105"/>
                <w:sz w:val="24"/>
              </w:rPr>
              <w:t xml:space="preserve"> </w:t>
            </w:r>
            <w:r>
              <w:rPr>
                <w:w w:val="105"/>
                <w:sz w:val="24"/>
              </w:rPr>
              <w:t>the</w:t>
            </w:r>
            <w:r>
              <w:rPr>
                <w:spacing w:val="-13"/>
                <w:w w:val="105"/>
                <w:sz w:val="24"/>
              </w:rPr>
              <w:t xml:space="preserve"> </w:t>
            </w:r>
            <w:r>
              <w:rPr>
                <w:w w:val="105"/>
                <w:sz w:val="24"/>
              </w:rPr>
              <w:t>internal</w:t>
            </w:r>
            <w:r>
              <w:rPr>
                <w:spacing w:val="-13"/>
                <w:w w:val="105"/>
                <w:sz w:val="24"/>
              </w:rPr>
              <w:t xml:space="preserve"> </w:t>
            </w:r>
            <w:r>
              <w:rPr>
                <w:w w:val="105"/>
                <w:sz w:val="24"/>
              </w:rPr>
              <w:t>audit</w:t>
            </w:r>
            <w:r>
              <w:rPr>
                <w:spacing w:val="-16"/>
                <w:w w:val="105"/>
                <w:sz w:val="24"/>
              </w:rPr>
              <w:t xml:space="preserve"> </w:t>
            </w:r>
            <w:r>
              <w:rPr>
                <w:w w:val="105"/>
                <w:sz w:val="24"/>
              </w:rPr>
              <w:t>plan</w:t>
            </w:r>
            <w:r>
              <w:rPr>
                <w:spacing w:val="27"/>
                <w:w w:val="105"/>
                <w:sz w:val="24"/>
              </w:rPr>
              <w:t xml:space="preserve"> </w:t>
            </w:r>
            <w:r>
              <w:rPr>
                <w:w w:val="105"/>
                <w:sz w:val="24"/>
              </w:rPr>
              <w:t>with</w:t>
            </w:r>
            <w:r>
              <w:rPr>
                <w:spacing w:val="-18"/>
                <w:w w:val="105"/>
                <w:sz w:val="24"/>
              </w:rPr>
              <w:t xml:space="preserve"> </w:t>
            </w:r>
            <w:r>
              <w:rPr>
                <w:w w:val="105"/>
                <w:sz w:val="24"/>
              </w:rPr>
              <w:t>that of the external auditors where</w:t>
            </w:r>
            <w:r>
              <w:rPr>
                <w:spacing w:val="40"/>
                <w:w w:val="105"/>
                <w:sz w:val="24"/>
              </w:rPr>
              <w:t xml:space="preserve"> </w:t>
            </w:r>
            <w:r>
              <w:rPr>
                <w:w w:val="105"/>
                <w:sz w:val="24"/>
              </w:rPr>
              <w:t>applicable.</w:t>
            </w:r>
          </w:p>
        </w:tc>
        <w:tc>
          <w:tcPr>
            <w:tcW w:w="708" w:type="dxa"/>
          </w:tcPr>
          <w:p w14:paraId="330D9EC1" w14:textId="77777777" w:rsidR="00D72AF4" w:rsidRDefault="00D72AF4" w:rsidP="000A55F7">
            <w:pPr>
              <w:pStyle w:val="TableParagraph"/>
              <w:rPr>
                <w:rFonts w:ascii="Times New Roman"/>
                <w:sz w:val="24"/>
              </w:rPr>
            </w:pPr>
          </w:p>
        </w:tc>
        <w:tc>
          <w:tcPr>
            <w:tcW w:w="566" w:type="dxa"/>
          </w:tcPr>
          <w:p w14:paraId="2C901853" w14:textId="77777777" w:rsidR="00D72AF4" w:rsidRDefault="00D72AF4" w:rsidP="000A55F7">
            <w:pPr>
              <w:pStyle w:val="TableParagraph"/>
              <w:rPr>
                <w:rFonts w:ascii="Times New Roman"/>
                <w:sz w:val="24"/>
              </w:rPr>
            </w:pPr>
          </w:p>
        </w:tc>
        <w:tc>
          <w:tcPr>
            <w:tcW w:w="569" w:type="dxa"/>
          </w:tcPr>
          <w:p w14:paraId="2F01E332" w14:textId="77777777" w:rsidR="00D72AF4" w:rsidRDefault="00D72AF4" w:rsidP="000A55F7">
            <w:pPr>
              <w:pStyle w:val="TableParagraph"/>
              <w:rPr>
                <w:rFonts w:ascii="Times New Roman"/>
                <w:sz w:val="24"/>
              </w:rPr>
            </w:pPr>
          </w:p>
        </w:tc>
        <w:tc>
          <w:tcPr>
            <w:tcW w:w="564" w:type="dxa"/>
          </w:tcPr>
          <w:p w14:paraId="7675D418" w14:textId="77777777" w:rsidR="00D72AF4" w:rsidRDefault="00D72AF4" w:rsidP="000A55F7">
            <w:pPr>
              <w:pStyle w:val="TableParagraph"/>
              <w:rPr>
                <w:rFonts w:ascii="Times New Roman"/>
                <w:sz w:val="24"/>
              </w:rPr>
            </w:pPr>
          </w:p>
        </w:tc>
        <w:tc>
          <w:tcPr>
            <w:tcW w:w="708" w:type="dxa"/>
          </w:tcPr>
          <w:p w14:paraId="2156A23E" w14:textId="77777777" w:rsidR="00D72AF4" w:rsidRDefault="00D72AF4" w:rsidP="000A55F7">
            <w:pPr>
              <w:pStyle w:val="TableParagraph"/>
              <w:rPr>
                <w:rFonts w:ascii="Times New Roman"/>
                <w:sz w:val="24"/>
              </w:rPr>
            </w:pPr>
          </w:p>
        </w:tc>
        <w:tc>
          <w:tcPr>
            <w:tcW w:w="708" w:type="dxa"/>
          </w:tcPr>
          <w:p w14:paraId="139AF261" w14:textId="77777777" w:rsidR="00D72AF4" w:rsidRDefault="00D72AF4" w:rsidP="000A55F7">
            <w:pPr>
              <w:pStyle w:val="TableParagraph"/>
              <w:rPr>
                <w:rFonts w:ascii="Times New Roman"/>
                <w:sz w:val="24"/>
              </w:rPr>
            </w:pPr>
          </w:p>
        </w:tc>
        <w:tc>
          <w:tcPr>
            <w:tcW w:w="4395" w:type="dxa"/>
          </w:tcPr>
          <w:p w14:paraId="3A511C26" w14:textId="77777777" w:rsidR="00D72AF4" w:rsidRDefault="00D72AF4" w:rsidP="000A55F7">
            <w:pPr>
              <w:pStyle w:val="TableParagraph"/>
              <w:rPr>
                <w:rFonts w:ascii="Times New Roman"/>
                <w:sz w:val="24"/>
              </w:rPr>
            </w:pPr>
          </w:p>
        </w:tc>
      </w:tr>
      <w:tr w:rsidR="00D72AF4" w14:paraId="7452534E" w14:textId="77777777" w:rsidTr="000A55F7">
        <w:trPr>
          <w:trHeight w:val="1139"/>
        </w:trPr>
        <w:tc>
          <w:tcPr>
            <w:tcW w:w="5701" w:type="dxa"/>
          </w:tcPr>
          <w:p w14:paraId="41E1BAF9" w14:textId="77777777" w:rsidR="00D72AF4" w:rsidRDefault="00D72AF4" w:rsidP="000A55F7">
            <w:pPr>
              <w:pStyle w:val="TableParagraph"/>
              <w:spacing w:before="14"/>
              <w:ind w:left="266" w:right="616" w:hanging="181"/>
              <w:jc w:val="both"/>
              <w:rPr>
                <w:sz w:val="24"/>
              </w:rPr>
            </w:pPr>
            <w:r>
              <w:rPr>
                <w:w w:val="105"/>
                <w:sz w:val="24"/>
              </w:rPr>
              <w:t>2.</w:t>
            </w:r>
            <w:r>
              <w:rPr>
                <w:spacing w:val="-1"/>
                <w:w w:val="105"/>
                <w:sz w:val="24"/>
              </w:rPr>
              <w:t xml:space="preserve"> </w:t>
            </w:r>
            <w:r>
              <w:rPr>
                <w:w w:val="105"/>
                <w:sz w:val="24"/>
              </w:rPr>
              <w:t>Internal</w:t>
            </w:r>
            <w:r>
              <w:rPr>
                <w:spacing w:val="-6"/>
                <w:w w:val="105"/>
                <w:sz w:val="24"/>
              </w:rPr>
              <w:t xml:space="preserve"> </w:t>
            </w:r>
            <w:r>
              <w:rPr>
                <w:w w:val="105"/>
                <w:sz w:val="24"/>
              </w:rPr>
              <w:t>audit’s</w:t>
            </w:r>
            <w:r>
              <w:rPr>
                <w:spacing w:val="-4"/>
                <w:w w:val="105"/>
                <w:sz w:val="24"/>
              </w:rPr>
              <w:t xml:space="preserve"> </w:t>
            </w:r>
            <w:r>
              <w:rPr>
                <w:w w:val="105"/>
                <w:sz w:val="24"/>
              </w:rPr>
              <w:t>processes</w:t>
            </w:r>
            <w:r>
              <w:rPr>
                <w:spacing w:val="-4"/>
                <w:w w:val="105"/>
                <w:sz w:val="24"/>
              </w:rPr>
              <w:t xml:space="preserve"> </w:t>
            </w:r>
            <w:r>
              <w:rPr>
                <w:w w:val="105"/>
                <w:sz w:val="24"/>
              </w:rPr>
              <w:t>are flexible</w:t>
            </w:r>
            <w:r>
              <w:rPr>
                <w:spacing w:val="40"/>
                <w:w w:val="105"/>
                <w:sz w:val="24"/>
              </w:rPr>
              <w:t xml:space="preserve"> </w:t>
            </w:r>
            <w:r>
              <w:rPr>
                <w:w w:val="105"/>
                <w:sz w:val="24"/>
              </w:rPr>
              <w:t>and dynamic</w:t>
            </w:r>
            <w:r>
              <w:rPr>
                <w:spacing w:val="-13"/>
                <w:w w:val="105"/>
                <w:sz w:val="24"/>
              </w:rPr>
              <w:t xml:space="preserve"> </w:t>
            </w:r>
            <w:r>
              <w:rPr>
                <w:w w:val="105"/>
                <w:sz w:val="24"/>
              </w:rPr>
              <w:t>in</w:t>
            </w:r>
            <w:r>
              <w:rPr>
                <w:spacing w:val="-8"/>
                <w:w w:val="105"/>
                <w:sz w:val="24"/>
              </w:rPr>
              <w:t xml:space="preserve"> </w:t>
            </w:r>
            <w:r>
              <w:rPr>
                <w:w w:val="105"/>
                <w:sz w:val="24"/>
              </w:rPr>
              <w:t>addressing</w:t>
            </w:r>
            <w:r>
              <w:rPr>
                <w:spacing w:val="-7"/>
                <w:w w:val="105"/>
                <w:sz w:val="24"/>
              </w:rPr>
              <w:t xml:space="preserve"> </w:t>
            </w:r>
            <w:r>
              <w:rPr>
                <w:w w:val="105"/>
                <w:sz w:val="24"/>
              </w:rPr>
              <w:t>emerging</w:t>
            </w:r>
            <w:r>
              <w:rPr>
                <w:spacing w:val="33"/>
                <w:w w:val="105"/>
                <w:sz w:val="24"/>
              </w:rPr>
              <w:t xml:space="preserve"> </w:t>
            </w:r>
            <w:r>
              <w:rPr>
                <w:w w:val="105"/>
                <w:sz w:val="24"/>
              </w:rPr>
              <w:t>business, operational,</w:t>
            </w:r>
            <w:r>
              <w:rPr>
                <w:spacing w:val="-4"/>
                <w:w w:val="105"/>
                <w:sz w:val="24"/>
              </w:rPr>
              <w:t xml:space="preserve"> </w:t>
            </w:r>
            <w:r>
              <w:rPr>
                <w:w w:val="105"/>
                <w:sz w:val="24"/>
              </w:rPr>
              <w:t>compliance,</w:t>
            </w:r>
            <w:r>
              <w:rPr>
                <w:spacing w:val="40"/>
                <w:w w:val="105"/>
                <w:sz w:val="24"/>
              </w:rPr>
              <w:t xml:space="preserve"> </w:t>
            </w:r>
            <w:r>
              <w:rPr>
                <w:w w:val="105"/>
                <w:sz w:val="24"/>
              </w:rPr>
              <w:t>sustainability</w:t>
            </w:r>
            <w:r>
              <w:rPr>
                <w:spacing w:val="-4"/>
                <w:w w:val="105"/>
                <w:sz w:val="24"/>
              </w:rPr>
              <w:t xml:space="preserve"> </w:t>
            </w:r>
            <w:r>
              <w:rPr>
                <w:w w:val="105"/>
                <w:sz w:val="24"/>
              </w:rPr>
              <w:t>and assurance needs.</w:t>
            </w:r>
          </w:p>
        </w:tc>
        <w:tc>
          <w:tcPr>
            <w:tcW w:w="708" w:type="dxa"/>
          </w:tcPr>
          <w:p w14:paraId="0BCEC896" w14:textId="77777777" w:rsidR="00D72AF4" w:rsidRDefault="00D72AF4" w:rsidP="000A55F7">
            <w:pPr>
              <w:pStyle w:val="TableParagraph"/>
              <w:rPr>
                <w:rFonts w:ascii="Times New Roman"/>
                <w:sz w:val="24"/>
              </w:rPr>
            </w:pPr>
          </w:p>
        </w:tc>
        <w:tc>
          <w:tcPr>
            <w:tcW w:w="566" w:type="dxa"/>
          </w:tcPr>
          <w:p w14:paraId="16F1EC13" w14:textId="77777777" w:rsidR="00D72AF4" w:rsidRDefault="00D72AF4" w:rsidP="000A55F7">
            <w:pPr>
              <w:pStyle w:val="TableParagraph"/>
              <w:rPr>
                <w:rFonts w:ascii="Times New Roman"/>
                <w:sz w:val="24"/>
              </w:rPr>
            </w:pPr>
          </w:p>
        </w:tc>
        <w:tc>
          <w:tcPr>
            <w:tcW w:w="569" w:type="dxa"/>
          </w:tcPr>
          <w:p w14:paraId="59FA569D" w14:textId="77777777" w:rsidR="00D72AF4" w:rsidRDefault="00D72AF4" w:rsidP="000A55F7">
            <w:pPr>
              <w:pStyle w:val="TableParagraph"/>
              <w:rPr>
                <w:rFonts w:ascii="Times New Roman"/>
                <w:sz w:val="24"/>
              </w:rPr>
            </w:pPr>
          </w:p>
        </w:tc>
        <w:tc>
          <w:tcPr>
            <w:tcW w:w="564" w:type="dxa"/>
          </w:tcPr>
          <w:p w14:paraId="73D9AA56" w14:textId="77777777" w:rsidR="00D72AF4" w:rsidRDefault="00D72AF4" w:rsidP="000A55F7">
            <w:pPr>
              <w:pStyle w:val="TableParagraph"/>
              <w:rPr>
                <w:rFonts w:ascii="Times New Roman"/>
                <w:sz w:val="24"/>
              </w:rPr>
            </w:pPr>
          </w:p>
        </w:tc>
        <w:tc>
          <w:tcPr>
            <w:tcW w:w="708" w:type="dxa"/>
          </w:tcPr>
          <w:p w14:paraId="00689544" w14:textId="77777777" w:rsidR="00D72AF4" w:rsidRDefault="00D72AF4" w:rsidP="000A55F7">
            <w:pPr>
              <w:pStyle w:val="TableParagraph"/>
              <w:rPr>
                <w:rFonts w:ascii="Times New Roman"/>
                <w:sz w:val="24"/>
              </w:rPr>
            </w:pPr>
          </w:p>
        </w:tc>
        <w:tc>
          <w:tcPr>
            <w:tcW w:w="708" w:type="dxa"/>
          </w:tcPr>
          <w:p w14:paraId="4732F418" w14:textId="77777777" w:rsidR="00D72AF4" w:rsidRDefault="00D72AF4" w:rsidP="000A55F7">
            <w:pPr>
              <w:pStyle w:val="TableParagraph"/>
              <w:rPr>
                <w:rFonts w:ascii="Times New Roman"/>
                <w:sz w:val="24"/>
              </w:rPr>
            </w:pPr>
          </w:p>
        </w:tc>
        <w:tc>
          <w:tcPr>
            <w:tcW w:w="4395" w:type="dxa"/>
          </w:tcPr>
          <w:p w14:paraId="08CB24E0" w14:textId="77777777" w:rsidR="00D72AF4" w:rsidRDefault="00D72AF4" w:rsidP="000A55F7">
            <w:pPr>
              <w:pStyle w:val="TableParagraph"/>
              <w:rPr>
                <w:rFonts w:ascii="Times New Roman"/>
                <w:sz w:val="24"/>
              </w:rPr>
            </w:pPr>
          </w:p>
        </w:tc>
      </w:tr>
      <w:tr w:rsidR="00D72AF4" w14:paraId="2260A622" w14:textId="77777777" w:rsidTr="000A55F7">
        <w:trPr>
          <w:trHeight w:val="345"/>
        </w:trPr>
        <w:tc>
          <w:tcPr>
            <w:tcW w:w="13919" w:type="dxa"/>
            <w:gridSpan w:val="8"/>
          </w:tcPr>
          <w:p w14:paraId="1552BE71" w14:textId="77777777" w:rsidR="00D72AF4" w:rsidRDefault="00D72AF4" w:rsidP="000A55F7">
            <w:pPr>
              <w:pStyle w:val="TableParagraph"/>
              <w:spacing w:before="49"/>
              <w:ind w:left="88"/>
              <w:rPr>
                <w:rFonts w:ascii="Arial"/>
                <w:b/>
                <w:sz w:val="24"/>
              </w:rPr>
            </w:pPr>
            <w:r>
              <w:rPr>
                <w:rFonts w:ascii="Arial"/>
                <w:b/>
                <w:w w:val="105"/>
                <w:sz w:val="24"/>
              </w:rPr>
              <w:t>Charter,</w:t>
            </w:r>
            <w:r>
              <w:rPr>
                <w:rFonts w:ascii="Arial"/>
                <w:b/>
                <w:spacing w:val="-4"/>
                <w:w w:val="105"/>
                <w:sz w:val="24"/>
              </w:rPr>
              <w:t xml:space="preserve"> </w:t>
            </w:r>
            <w:r>
              <w:rPr>
                <w:rFonts w:ascii="Arial"/>
                <w:b/>
                <w:w w:val="105"/>
                <w:sz w:val="24"/>
              </w:rPr>
              <w:t>structure</w:t>
            </w:r>
            <w:r>
              <w:rPr>
                <w:rFonts w:ascii="Arial"/>
                <w:b/>
                <w:spacing w:val="1"/>
                <w:w w:val="105"/>
                <w:sz w:val="24"/>
              </w:rPr>
              <w:t xml:space="preserve"> </w:t>
            </w:r>
            <w:r>
              <w:rPr>
                <w:rFonts w:ascii="Arial"/>
                <w:b/>
                <w:w w:val="105"/>
                <w:sz w:val="24"/>
              </w:rPr>
              <w:t>and</w:t>
            </w:r>
            <w:r>
              <w:rPr>
                <w:rFonts w:ascii="Arial"/>
                <w:b/>
                <w:spacing w:val="-3"/>
                <w:w w:val="105"/>
                <w:sz w:val="24"/>
              </w:rPr>
              <w:t xml:space="preserve"> </w:t>
            </w:r>
            <w:r>
              <w:rPr>
                <w:rFonts w:ascii="Arial"/>
                <w:b/>
                <w:spacing w:val="-2"/>
                <w:w w:val="105"/>
                <w:sz w:val="24"/>
              </w:rPr>
              <w:t>positioning</w:t>
            </w:r>
          </w:p>
        </w:tc>
      </w:tr>
      <w:tr w:rsidR="00D72AF4" w14:paraId="0D08F78A" w14:textId="77777777" w:rsidTr="000A55F7">
        <w:trPr>
          <w:trHeight w:val="777"/>
        </w:trPr>
        <w:tc>
          <w:tcPr>
            <w:tcW w:w="5701" w:type="dxa"/>
          </w:tcPr>
          <w:p w14:paraId="70D218DA" w14:textId="77777777" w:rsidR="00D72AF4" w:rsidRDefault="00D72AF4" w:rsidP="000A55F7">
            <w:pPr>
              <w:pStyle w:val="TableParagraph"/>
              <w:spacing w:before="24" w:line="242" w:lineRule="auto"/>
              <w:ind w:left="266" w:hanging="181"/>
              <w:rPr>
                <w:sz w:val="24"/>
              </w:rPr>
            </w:pPr>
            <w:r>
              <w:rPr>
                <w:w w:val="105"/>
                <w:sz w:val="24"/>
              </w:rPr>
              <w:t>3.</w:t>
            </w:r>
            <w:r>
              <w:rPr>
                <w:spacing w:val="-9"/>
                <w:w w:val="105"/>
                <w:sz w:val="24"/>
              </w:rPr>
              <w:t xml:space="preserve"> </w:t>
            </w:r>
            <w:r>
              <w:rPr>
                <w:w w:val="105"/>
                <w:sz w:val="24"/>
              </w:rPr>
              <w:t>Internal</w:t>
            </w:r>
            <w:r>
              <w:rPr>
                <w:spacing w:val="-14"/>
                <w:w w:val="105"/>
                <w:sz w:val="24"/>
              </w:rPr>
              <w:t xml:space="preserve"> </w:t>
            </w:r>
            <w:r>
              <w:rPr>
                <w:w w:val="105"/>
                <w:sz w:val="24"/>
              </w:rPr>
              <w:t>audit</w:t>
            </w:r>
            <w:r>
              <w:rPr>
                <w:spacing w:val="-12"/>
                <w:w w:val="105"/>
                <w:sz w:val="24"/>
              </w:rPr>
              <w:t xml:space="preserve"> </w:t>
            </w:r>
            <w:r>
              <w:rPr>
                <w:w w:val="105"/>
                <w:sz w:val="24"/>
              </w:rPr>
              <w:t>operates</w:t>
            </w:r>
            <w:r>
              <w:rPr>
                <w:spacing w:val="-11"/>
                <w:w w:val="105"/>
                <w:sz w:val="24"/>
              </w:rPr>
              <w:t xml:space="preserve"> </w:t>
            </w:r>
            <w:r>
              <w:rPr>
                <w:w w:val="105"/>
                <w:sz w:val="24"/>
              </w:rPr>
              <w:t>in</w:t>
            </w:r>
            <w:r>
              <w:rPr>
                <w:spacing w:val="-7"/>
                <w:w w:val="105"/>
                <w:sz w:val="24"/>
              </w:rPr>
              <w:t xml:space="preserve"> </w:t>
            </w:r>
            <w:r>
              <w:rPr>
                <w:w w:val="105"/>
                <w:sz w:val="24"/>
              </w:rPr>
              <w:t>terms</w:t>
            </w:r>
            <w:r>
              <w:rPr>
                <w:spacing w:val="-11"/>
                <w:w w:val="105"/>
                <w:sz w:val="24"/>
              </w:rPr>
              <w:t xml:space="preserve"> </w:t>
            </w:r>
            <w:r>
              <w:rPr>
                <w:w w:val="105"/>
                <w:sz w:val="24"/>
              </w:rPr>
              <w:t>of</w:t>
            </w:r>
            <w:r>
              <w:rPr>
                <w:spacing w:val="-10"/>
                <w:w w:val="105"/>
                <w:sz w:val="24"/>
              </w:rPr>
              <w:t xml:space="preserve"> </w:t>
            </w:r>
            <w:r>
              <w:rPr>
                <w:w w:val="105"/>
                <w:sz w:val="24"/>
              </w:rPr>
              <w:t>a</w:t>
            </w:r>
            <w:r>
              <w:rPr>
                <w:spacing w:val="32"/>
                <w:w w:val="105"/>
                <w:sz w:val="24"/>
              </w:rPr>
              <w:t xml:space="preserve"> </w:t>
            </w:r>
            <w:r>
              <w:rPr>
                <w:w w:val="105"/>
                <w:sz w:val="24"/>
              </w:rPr>
              <w:t>formally defined and approved internal</w:t>
            </w:r>
            <w:r>
              <w:rPr>
                <w:spacing w:val="40"/>
                <w:w w:val="105"/>
                <w:sz w:val="24"/>
              </w:rPr>
              <w:t xml:space="preserve"> </w:t>
            </w:r>
            <w:r>
              <w:rPr>
                <w:w w:val="105"/>
                <w:sz w:val="24"/>
              </w:rPr>
              <w:t>audit charter.</w:t>
            </w:r>
          </w:p>
        </w:tc>
        <w:tc>
          <w:tcPr>
            <w:tcW w:w="708" w:type="dxa"/>
          </w:tcPr>
          <w:p w14:paraId="47104D5E" w14:textId="77777777" w:rsidR="00D72AF4" w:rsidRDefault="00D72AF4" w:rsidP="000A55F7">
            <w:pPr>
              <w:pStyle w:val="TableParagraph"/>
              <w:rPr>
                <w:rFonts w:ascii="Times New Roman"/>
                <w:sz w:val="24"/>
              </w:rPr>
            </w:pPr>
          </w:p>
        </w:tc>
        <w:tc>
          <w:tcPr>
            <w:tcW w:w="566" w:type="dxa"/>
          </w:tcPr>
          <w:p w14:paraId="5774F7D2" w14:textId="77777777" w:rsidR="00D72AF4" w:rsidRDefault="00D72AF4" w:rsidP="000A55F7">
            <w:pPr>
              <w:pStyle w:val="TableParagraph"/>
              <w:rPr>
                <w:rFonts w:ascii="Times New Roman"/>
                <w:sz w:val="24"/>
              </w:rPr>
            </w:pPr>
          </w:p>
        </w:tc>
        <w:tc>
          <w:tcPr>
            <w:tcW w:w="569" w:type="dxa"/>
          </w:tcPr>
          <w:p w14:paraId="3D5429FA" w14:textId="77777777" w:rsidR="00D72AF4" w:rsidRDefault="00D72AF4" w:rsidP="000A55F7">
            <w:pPr>
              <w:pStyle w:val="TableParagraph"/>
              <w:rPr>
                <w:rFonts w:ascii="Times New Roman"/>
                <w:sz w:val="24"/>
              </w:rPr>
            </w:pPr>
          </w:p>
        </w:tc>
        <w:tc>
          <w:tcPr>
            <w:tcW w:w="564" w:type="dxa"/>
          </w:tcPr>
          <w:p w14:paraId="60DB2ADE" w14:textId="77777777" w:rsidR="00D72AF4" w:rsidRDefault="00D72AF4" w:rsidP="000A55F7">
            <w:pPr>
              <w:pStyle w:val="TableParagraph"/>
              <w:rPr>
                <w:rFonts w:ascii="Times New Roman"/>
                <w:sz w:val="24"/>
              </w:rPr>
            </w:pPr>
          </w:p>
        </w:tc>
        <w:tc>
          <w:tcPr>
            <w:tcW w:w="708" w:type="dxa"/>
          </w:tcPr>
          <w:p w14:paraId="530878B0" w14:textId="77777777" w:rsidR="00D72AF4" w:rsidRDefault="00D72AF4" w:rsidP="000A55F7">
            <w:pPr>
              <w:pStyle w:val="TableParagraph"/>
              <w:rPr>
                <w:rFonts w:ascii="Times New Roman"/>
                <w:sz w:val="24"/>
              </w:rPr>
            </w:pPr>
          </w:p>
        </w:tc>
        <w:tc>
          <w:tcPr>
            <w:tcW w:w="708" w:type="dxa"/>
          </w:tcPr>
          <w:p w14:paraId="070AE350" w14:textId="77777777" w:rsidR="00D72AF4" w:rsidRDefault="00D72AF4" w:rsidP="000A55F7">
            <w:pPr>
              <w:pStyle w:val="TableParagraph"/>
              <w:rPr>
                <w:rFonts w:ascii="Times New Roman"/>
                <w:sz w:val="24"/>
              </w:rPr>
            </w:pPr>
          </w:p>
        </w:tc>
        <w:tc>
          <w:tcPr>
            <w:tcW w:w="4395" w:type="dxa"/>
          </w:tcPr>
          <w:p w14:paraId="47BF32B4" w14:textId="77777777" w:rsidR="00D72AF4" w:rsidRDefault="00D72AF4" w:rsidP="000A55F7">
            <w:pPr>
              <w:pStyle w:val="TableParagraph"/>
              <w:rPr>
                <w:rFonts w:ascii="Times New Roman"/>
                <w:sz w:val="24"/>
              </w:rPr>
            </w:pPr>
          </w:p>
        </w:tc>
      </w:tr>
      <w:tr w:rsidR="00D72AF4" w14:paraId="2D654E6E" w14:textId="77777777" w:rsidTr="000A55F7">
        <w:trPr>
          <w:trHeight w:val="577"/>
        </w:trPr>
        <w:tc>
          <w:tcPr>
            <w:tcW w:w="5701" w:type="dxa"/>
          </w:tcPr>
          <w:p w14:paraId="2C0D1BF0" w14:textId="77777777" w:rsidR="00D72AF4" w:rsidRDefault="00D72AF4" w:rsidP="000A55F7">
            <w:pPr>
              <w:pStyle w:val="TableParagraph"/>
              <w:spacing w:line="280" w:lineRule="exact"/>
              <w:ind w:left="266" w:hanging="181"/>
              <w:rPr>
                <w:sz w:val="24"/>
              </w:rPr>
            </w:pPr>
            <w:r>
              <w:rPr>
                <w:w w:val="105"/>
                <w:sz w:val="24"/>
              </w:rPr>
              <w:t>4.</w:t>
            </w:r>
            <w:r>
              <w:rPr>
                <w:spacing w:val="-12"/>
                <w:w w:val="105"/>
                <w:sz w:val="24"/>
              </w:rPr>
              <w:t xml:space="preserve"> </w:t>
            </w:r>
            <w:r>
              <w:rPr>
                <w:w w:val="105"/>
                <w:sz w:val="24"/>
              </w:rPr>
              <w:t>The</w:t>
            </w:r>
            <w:r>
              <w:rPr>
                <w:spacing w:val="-8"/>
                <w:w w:val="105"/>
                <w:sz w:val="24"/>
              </w:rPr>
              <w:t xml:space="preserve"> </w:t>
            </w:r>
            <w:r>
              <w:rPr>
                <w:w w:val="105"/>
                <w:sz w:val="24"/>
              </w:rPr>
              <w:t>internal</w:t>
            </w:r>
            <w:r>
              <w:rPr>
                <w:spacing w:val="-12"/>
                <w:w w:val="105"/>
                <w:sz w:val="24"/>
              </w:rPr>
              <w:t xml:space="preserve"> </w:t>
            </w:r>
            <w:r>
              <w:rPr>
                <w:w w:val="105"/>
                <w:sz w:val="24"/>
              </w:rPr>
              <w:t>audit</w:t>
            </w:r>
            <w:r>
              <w:rPr>
                <w:spacing w:val="-13"/>
                <w:w w:val="105"/>
                <w:sz w:val="24"/>
              </w:rPr>
              <w:t xml:space="preserve"> </w:t>
            </w:r>
            <w:r>
              <w:rPr>
                <w:w w:val="105"/>
                <w:sz w:val="24"/>
              </w:rPr>
              <w:t>charter</w:t>
            </w:r>
            <w:r>
              <w:rPr>
                <w:spacing w:val="-11"/>
                <w:w w:val="105"/>
                <w:sz w:val="24"/>
              </w:rPr>
              <w:t xml:space="preserve"> </w:t>
            </w:r>
            <w:r>
              <w:rPr>
                <w:w w:val="105"/>
                <w:sz w:val="24"/>
              </w:rPr>
              <w:t>is</w:t>
            </w:r>
            <w:r>
              <w:rPr>
                <w:spacing w:val="-13"/>
                <w:w w:val="105"/>
                <w:sz w:val="24"/>
              </w:rPr>
              <w:t xml:space="preserve"> </w:t>
            </w:r>
            <w:r>
              <w:rPr>
                <w:w w:val="105"/>
                <w:sz w:val="24"/>
              </w:rPr>
              <w:t>reviewed</w:t>
            </w:r>
            <w:r>
              <w:rPr>
                <w:spacing w:val="33"/>
                <w:w w:val="105"/>
                <w:sz w:val="24"/>
              </w:rPr>
              <w:t xml:space="preserve"> </w:t>
            </w:r>
            <w:r>
              <w:rPr>
                <w:w w:val="105"/>
                <w:sz w:val="24"/>
              </w:rPr>
              <w:t>regularly (at least every year).</w:t>
            </w:r>
          </w:p>
        </w:tc>
        <w:tc>
          <w:tcPr>
            <w:tcW w:w="708" w:type="dxa"/>
          </w:tcPr>
          <w:p w14:paraId="0DF57F83" w14:textId="77777777" w:rsidR="00D72AF4" w:rsidRDefault="00D72AF4" w:rsidP="000A55F7">
            <w:pPr>
              <w:pStyle w:val="TableParagraph"/>
              <w:rPr>
                <w:rFonts w:ascii="Times New Roman"/>
                <w:sz w:val="24"/>
              </w:rPr>
            </w:pPr>
          </w:p>
        </w:tc>
        <w:tc>
          <w:tcPr>
            <w:tcW w:w="566" w:type="dxa"/>
          </w:tcPr>
          <w:p w14:paraId="1E297658" w14:textId="77777777" w:rsidR="00D72AF4" w:rsidRDefault="00D72AF4" w:rsidP="000A55F7">
            <w:pPr>
              <w:pStyle w:val="TableParagraph"/>
              <w:rPr>
                <w:rFonts w:ascii="Times New Roman"/>
                <w:sz w:val="24"/>
              </w:rPr>
            </w:pPr>
          </w:p>
        </w:tc>
        <w:tc>
          <w:tcPr>
            <w:tcW w:w="569" w:type="dxa"/>
          </w:tcPr>
          <w:p w14:paraId="37ADD8D3" w14:textId="77777777" w:rsidR="00D72AF4" w:rsidRDefault="00D72AF4" w:rsidP="000A55F7">
            <w:pPr>
              <w:pStyle w:val="TableParagraph"/>
              <w:rPr>
                <w:rFonts w:ascii="Times New Roman"/>
                <w:sz w:val="24"/>
              </w:rPr>
            </w:pPr>
          </w:p>
        </w:tc>
        <w:tc>
          <w:tcPr>
            <w:tcW w:w="564" w:type="dxa"/>
          </w:tcPr>
          <w:p w14:paraId="2363DBBD" w14:textId="77777777" w:rsidR="00D72AF4" w:rsidRDefault="00D72AF4" w:rsidP="000A55F7">
            <w:pPr>
              <w:pStyle w:val="TableParagraph"/>
              <w:rPr>
                <w:rFonts w:ascii="Times New Roman"/>
                <w:sz w:val="24"/>
              </w:rPr>
            </w:pPr>
          </w:p>
        </w:tc>
        <w:tc>
          <w:tcPr>
            <w:tcW w:w="708" w:type="dxa"/>
          </w:tcPr>
          <w:p w14:paraId="48F1A745" w14:textId="77777777" w:rsidR="00D72AF4" w:rsidRDefault="00D72AF4" w:rsidP="000A55F7">
            <w:pPr>
              <w:pStyle w:val="TableParagraph"/>
              <w:rPr>
                <w:rFonts w:ascii="Times New Roman"/>
                <w:sz w:val="24"/>
              </w:rPr>
            </w:pPr>
          </w:p>
        </w:tc>
        <w:tc>
          <w:tcPr>
            <w:tcW w:w="708" w:type="dxa"/>
          </w:tcPr>
          <w:p w14:paraId="79AAD216" w14:textId="77777777" w:rsidR="00D72AF4" w:rsidRDefault="00D72AF4" w:rsidP="000A55F7">
            <w:pPr>
              <w:pStyle w:val="TableParagraph"/>
              <w:rPr>
                <w:rFonts w:ascii="Times New Roman"/>
                <w:sz w:val="24"/>
              </w:rPr>
            </w:pPr>
          </w:p>
        </w:tc>
        <w:tc>
          <w:tcPr>
            <w:tcW w:w="4395" w:type="dxa"/>
          </w:tcPr>
          <w:p w14:paraId="294A95E6" w14:textId="77777777" w:rsidR="00D72AF4" w:rsidRDefault="00D72AF4" w:rsidP="000A55F7">
            <w:pPr>
              <w:pStyle w:val="TableParagraph"/>
              <w:rPr>
                <w:rFonts w:ascii="Times New Roman"/>
                <w:sz w:val="24"/>
              </w:rPr>
            </w:pPr>
          </w:p>
        </w:tc>
      </w:tr>
      <w:tr w:rsidR="00D72AF4" w14:paraId="0B8AC3CC" w14:textId="77777777" w:rsidTr="000A55F7">
        <w:trPr>
          <w:trHeight w:val="573"/>
        </w:trPr>
        <w:tc>
          <w:tcPr>
            <w:tcW w:w="5701" w:type="dxa"/>
          </w:tcPr>
          <w:p w14:paraId="227E9C71" w14:textId="77777777" w:rsidR="00D72AF4" w:rsidRDefault="00D72AF4" w:rsidP="000A55F7">
            <w:pPr>
              <w:pStyle w:val="TableParagraph"/>
              <w:spacing w:before="1" w:line="270" w:lineRule="atLeast"/>
              <w:ind w:left="266" w:right="1527" w:hanging="181"/>
              <w:rPr>
                <w:sz w:val="24"/>
              </w:rPr>
            </w:pPr>
            <w:r>
              <w:rPr>
                <w:w w:val="105"/>
                <w:sz w:val="24"/>
              </w:rPr>
              <w:t>5.</w:t>
            </w:r>
            <w:r>
              <w:rPr>
                <w:spacing w:val="-18"/>
                <w:w w:val="105"/>
                <w:sz w:val="24"/>
              </w:rPr>
              <w:t xml:space="preserve"> </w:t>
            </w:r>
            <w:r>
              <w:rPr>
                <w:w w:val="105"/>
                <w:sz w:val="24"/>
              </w:rPr>
              <w:t>Internal</w:t>
            </w:r>
            <w:r>
              <w:rPr>
                <w:spacing w:val="-17"/>
                <w:w w:val="105"/>
                <w:sz w:val="24"/>
              </w:rPr>
              <w:t xml:space="preserve"> </w:t>
            </w:r>
            <w:r>
              <w:rPr>
                <w:w w:val="105"/>
                <w:sz w:val="24"/>
              </w:rPr>
              <w:t>audit’s</w:t>
            </w:r>
            <w:r>
              <w:rPr>
                <w:spacing w:val="-18"/>
                <w:w w:val="105"/>
                <w:sz w:val="24"/>
              </w:rPr>
              <w:t xml:space="preserve"> </w:t>
            </w:r>
            <w:r>
              <w:rPr>
                <w:w w:val="105"/>
                <w:sz w:val="24"/>
              </w:rPr>
              <w:t>mandate</w:t>
            </w:r>
            <w:r>
              <w:rPr>
                <w:spacing w:val="-18"/>
                <w:w w:val="105"/>
                <w:sz w:val="24"/>
              </w:rPr>
              <w:t xml:space="preserve"> </w:t>
            </w:r>
            <w:r>
              <w:rPr>
                <w:w w:val="105"/>
                <w:sz w:val="24"/>
              </w:rPr>
              <w:t>meets</w:t>
            </w:r>
            <w:r>
              <w:rPr>
                <w:spacing w:val="-17"/>
                <w:w w:val="105"/>
                <w:sz w:val="24"/>
              </w:rPr>
              <w:t xml:space="preserve"> </w:t>
            </w:r>
            <w:r>
              <w:rPr>
                <w:w w:val="105"/>
                <w:sz w:val="24"/>
              </w:rPr>
              <w:t xml:space="preserve">the </w:t>
            </w:r>
            <w:proofErr w:type="spellStart"/>
            <w:r>
              <w:rPr>
                <w:w w:val="105"/>
                <w:sz w:val="24"/>
              </w:rPr>
              <w:t>organisation’s</w:t>
            </w:r>
            <w:proofErr w:type="spellEnd"/>
            <w:r>
              <w:rPr>
                <w:w w:val="105"/>
                <w:sz w:val="24"/>
              </w:rPr>
              <w:t xml:space="preserve"> current needs.</w:t>
            </w:r>
          </w:p>
        </w:tc>
        <w:tc>
          <w:tcPr>
            <w:tcW w:w="708" w:type="dxa"/>
          </w:tcPr>
          <w:p w14:paraId="6E4463A7" w14:textId="77777777" w:rsidR="00D72AF4" w:rsidRDefault="00D72AF4" w:rsidP="000A55F7">
            <w:pPr>
              <w:pStyle w:val="TableParagraph"/>
              <w:rPr>
                <w:rFonts w:ascii="Times New Roman"/>
                <w:sz w:val="24"/>
              </w:rPr>
            </w:pPr>
          </w:p>
        </w:tc>
        <w:tc>
          <w:tcPr>
            <w:tcW w:w="566" w:type="dxa"/>
          </w:tcPr>
          <w:p w14:paraId="50AFFE3F" w14:textId="77777777" w:rsidR="00D72AF4" w:rsidRDefault="00D72AF4" w:rsidP="000A55F7">
            <w:pPr>
              <w:pStyle w:val="TableParagraph"/>
              <w:rPr>
                <w:rFonts w:ascii="Times New Roman"/>
                <w:sz w:val="24"/>
              </w:rPr>
            </w:pPr>
          </w:p>
        </w:tc>
        <w:tc>
          <w:tcPr>
            <w:tcW w:w="569" w:type="dxa"/>
          </w:tcPr>
          <w:p w14:paraId="0AB9850A" w14:textId="77777777" w:rsidR="00D72AF4" w:rsidRDefault="00D72AF4" w:rsidP="000A55F7">
            <w:pPr>
              <w:pStyle w:val="TableParagraph"/>
              <w:rPr>
                <w:rFonts w:ascii="Times New Roman"/>
                <w:sz w:val="24"/>
              </w:rPr>
            </w:pPr>
          </w:p>
        </w:tc>
        <w:tc>
          <w:tcPr>
            <w:tcW w:w="564" w:type="dxa"/>
          </w:tcPr>
          <w:p w14:paraId="0A31956C" w14:textId="77777777" w:rsidR="00D72AF4" w:rsidRDefault="00D72AF4" w:rsidP="000A55F7">
            <w:pPr>
              <w:pStyle w:val="TableParagraph"/>
              <w:rPr>
                <w:rFonts w:ascii="Times New Roman"/>
                <w:sz w:val="24"/>
              </w:rPr>
            </w:pPr>
          </w:p>
        </w:tc>
        <w:tc>
          <w:tcPr>
            <w:tcW w:w="708" w:type="dxa"/>
          </w:tcPr>
          <w:p w14:paraId="2B3DF9F9" w14:textId="77777777" w:rsidR="00D72AF4" w:rsidRDefault="00D72AF4" w:rsidP="000A55F7">
            <w:pPr>
              <w:pStyle w:val="TableParagraph"/>
              <w:rPr>
                <w:rFonts w:ascii="Times New Roman"/>
                <w:sz w:val="24"/>
              </w:rPr>
            </w:pPr>
          </w:p>
        </w:tc>
        <w:tc>
          <w:tcPr>
            <w:tcW w:w="708" w:type="dxa"/>
          </w:tcPr>
          <w:p w14:paraId="03AB7F9B" w14:textId="77777777" w:rsidR="00D72AF4" w:rsidRDefault="00D72AF4" w:rsidP="000A55F7">
            <w:pPr>
              <w:pStyle w:val="TableParagraph"/>
              <w:rPr>
                <w:rFonts w:ascii="Times New Roman"/>
                <w:sz w:val="24"/>
              </w:rPr>
            </w:pPr>
          </w:p>
        </w:tc>
        <w:tc>
          <w:tcPr>
            <w:tcW w:w="4395" w:type="dxa"/>
          </w:tcPr>
          <w:p w14:paraId="654B0EFC" w14:textId="77777777" w:rsidR="00D72AF4" w:rsidRDefault="00D72AF4" w:rsidP="000A55F7">
            <w:pPr>
              <w:pStyle w:val="TableParagraph"/>
              <w:rPr>
                <w:rFonts w:ascii="Times New Roman"/>
                <w:sz w:val="24"/>
              </w:rPr>
            </w:pPr>
          </w:p>
        </w:tc>
      </w:tr>
      <w:tr w:rsidR="00D72AF4" w14:paraId="262FF056" w14:textId="77777777" w:rsidTr="000A55F7">
        <w:trPr>
          <w:trHeight w:val="578"/>
        </w:trPr>
        <w:tc>
          <w:tcPr>
            <w:tcW w:w="5701" w:type="dxa"/>
          </w:tcPr>
          <w:p w14:paraId="65863250" w14:textId="77777777" w:rsidR="00D72AF4" w:rsidRDefault="00D72AF4" w:rsidP="000A55F7">
            <w:pPr>
              <w:pStyle w:val="TableParagraph"/>
              <w:spacing w:line="280" w:lineRule="atLeast"/>
              <w:ind w:left="266" w:hanging="181"/>
              <w:rPr>
                <w:sz w:val="24"/>
              </w:rPr>
            </w:pPr>
            <w:r>
              <w:rPr>
                <w:w w:val="105"/>
                <w:sz w:val="24"/>
              </w:rPr>
              <w:t>6.</w:t>
            </w:r>
            <w:r>
              <w:rPr>
                <w:spacing w:val="-12"/>
                <w:w w:val="105"/>
                <w:sz w:val="24"/>
              </w:rPr>
              <w:t xml:space="preserve"> </w:t>
            </w:r>
            <w:r>
              <w:rPr>
                <w:w w:val="105"/>
                <w:sz w:val="24"/>
              </w:rPr>
              <w:t>The</w:t>
            </w:r>
            <w:r>
              <w:rPr>
                <w:spacing w:val="-8"/>
                <w:w w:val="105"/>
                <w:sz w:val="24"/>
              </w:rPr>
              <w:t xml:space="preserve"> </w:t>
            </w:r>
            <w:r>
              <w:rPr>
                <w:w w:val="105"/>
                <w:sz w:val="24"/>
              </w:rPr>
              <w:t>internal</w:t>
            </w:r>
            <w:r>
              <w:rPr>
                <w:spacing w:val="-12"/>
                <w:w w:val="105"/>
                <w:sz w:val="24"/>
              </w:rPr>
              <w:t xml:space="preserve"> </w:t>
            </w:r>
            <w:r>
              <w:rPr>
                <w:w w:val="105"/>
                <w:sz w:val="24"/>
              </w:rPr>
              <w:t>audit</w:t>
            </w:r>
            <w:r>
              <w:rPr>
                <w:spacing w:val="-13"/>
                <w:w w:val="105"/>
                <w:sz w:val="24"/>
              </w:rPr>
              <w:t xml:space="preserve"> </w:t>
            </w:r>
            <w:r>
              <w:rPr>
                <w:w w:val="105"/>
                <w:sz w:val="24"/>
              </w:rPr>
              <w:t>charter</w:t>
            </w:r>
            <w:r>
              <w:rPr>
                <w:spacing w:val="-11"/>
                <w:w w:val="105"/>
                <w:sz w:val="24"/>
              </w:rPr>
              <w:t xml:space="preserve"> </w:t>
            </w:r>
            <w:r>
              <w:rPr>
                <w:w w:val="105"/>
                <w:sz w:val="24"/>
              </w:rPr>
              <w:t>is</w:t>
            </w:r>
            <w:r>
              <w:rPr>
                <w:spacing w:val="-13"/>
                <w:w w:val="105"/>
                <w:sz w:val="24"/>
              </w:rPr>
              <w:t xml:space="preserve"> </w:t>
            </w:r>
            <w:r>
              <w:rPr>
                <w:w w:val="105"/>
                <w:sz w:val="24"/>
              </w:rPr>
              <w:t>accessible</w:t>
            </w:r>
            <w:r>
              <w:rPr>
                <w:spacing w:val="30"/>
                <w:w w:val="105"/>
                <w:sz w:val="24"/>
              </w:rPr>
              <w:t xml:space="preserve"> </w:t>
            </w:r>
            <w:r>
              <w:rPr>
                <w:w w:val="105"/>
                <w:sz w:val="24"/>
              </w:rPr>
              <w:t xml:space="preserve">to everyone in the </w:t>
            </w:r>
            <w:proofErr w:type="spellStart"/>
            <w:r>
              <w:rPr>
                <w:w w:val="105"/>
                <w:sz w:val="24"/>
              </w:rPr>
              <w:t>organisation</w:t>
            </w:r>
            <w:proofErr w:type="spellEnd"/>
            <w:r>
              <w:rPr>
                <w:w w:val="105"/>
                <w:sz w:val="24"/>
              </w:rPr>
              <w:t>.</w:t>
            </w:r>
          </w:p>
        </w:tc>
        <w:tc>
          <w:tcPr>
            <w:tcW w:w="708" w:type="dxa"/>
          </w:tcPr>
          <w:p w14:paraId="684512A8" w14:textId="77777777" w:rsidR="00D72AF4" w:rsidRDefault="00D72AF4" w:rsidP="000A55F7">
            <w:pPr>
              <w:pStyle w:val="TableParagraph"/>
              <w:rPr>
                <w:rFonts w:ascii="Times New Roman"/>
                <w:sz w:val="24"/>
              </w:rPr>
            </w:pPr>
          </w:p>
        </w:tc>
        <w:tc>
          <w:tcPr>
            <w:tcW w:w="566" w:type="dxa"/>
          </w:tcPr>
          <w:p w14:paraId="3CE9B0F1" w14:textId="77777777" w:rsidR="00D72AF4" w:rsidRDefault="00D72AF4" w:rsidP="000A55F7">
            <w:pPr>
              <w:pStyle w:val="TableParagraph"/>
              <w:rPr>
                <w:rFonts w:ascii="Times New Roman"/>
                <w:sz w:val="24"/>
              </w:rPr>
            </w:pPr>
          </w:p>
        </w:tc>
        <w:tc>
          <w:tcPr>
            <w:tcW w:w="569" w:type="dxa"/>
          </w:tcPr>
          <w:p w14:paraId="6C35D554" w14:textId="77777777" w:rsidR="00D72AF4" w:rsidRDefault="00D72AF4" w:rsidP="000A55F7">
            <w:pPr>
              <w:pStyle w:val="TableParagraph"/>
              <w:rPr>
                <w:rFonts w:ascii="Times New Roman"/>
                <w:sz w:val="24"/>
              </w:rPr>
            </w:pPr>
          </w:p>
        </w:tc>
        <w:tc>
          <w:tcPr>
            <w:tcW w:w="564" w:type="dxa"/>
          </w:tcPr>
          <w:p w14:paraId="6845F82A" w14:textId="77777777" w:rsidR="00D72AF4" w:rsidRDefault="00D72AF4" w:rsidP="000A55F7">
            <w:pPr>
              <w:pStyle w:val="TableParagraph"/>
              <w:rPr>
                <w:rFonts w:ascii="Times New Roman"/>
                <w:sz w:val="24"/>
              </w:rPr>
            </w:pPr>
          </w:p>
        </w:tc>
        <w:tc>
          <w:tcPr>
            <w:tcW w:w="708" w:type="dxa"/>
          </w:tcPr>
          <w:p w14:paraId="5F4E5ED0" w14:textId="77777777" w:rsidR="00D72AF4" w:rsidRDefault="00D72AF4" w:rsidP="000A55F7">
            <w:pPr>
              <w:pStyle w:val="TableParagraph"/>
              <w:rPr>
                <w:rFonts w:ascii="Times New Roman"/>
                <w:sz w:val="24"/>
              </w:rPr>
            </w:pPr>
          </w:p>
        </w:tc>
        <w:tc>
          <w:tcPr>
            <w:tcW w:w="708" w:type="dxa"/>
          </w:tcPr>
          <w:p w14:paraId="5C983F8E" w14:textId="77777777" w:rsidR="00D72AF4" w:rsidRDefault="00D72AF4" w:rsidP="000A55F7">
            <w:pPr>
              <w:pStyle w:val="TableParagraph"/>
              <w:rPr>
                <w:rFonts w:ascii="Times New Roman"/>
                <w:sz w:val="24"/>
              </w:rPr>
            </w:pPr>
          </w:p>
        </w:tc>
        <w:tc>
          <w:tcPr>
            <w:tcW w:w="4395" w:type="dxa"/>
          </w:tcPr>
          <w:p w14:paraId="57CB1D4D" w14:textId="77777777" w:rsidR="00D72AF4" w:rsidRDefault="00D72AF4" w:rsidP="000A55F7">
            <w:pPr>
              <w:pStyle w:val="TableParagraph"/>
              <w:rPr>
                <w:rFonts w:ascii="Times New Roman"/>
                <w:sz w:val="24"/>
              </w:rPr>
            </w:pPr>
          </w:p>
        </w:tc>
      </w:tr>
      <w:tr w:rsidR="00D72AF4" w14:paraId="766B0094" w14:textId="77777777" w:rsidTr="000A55F7">
        <w:trPr>
          <w:trHeight w:val="575"/>
        </w:trPr>
        <w:tc>
          <w:tcPr>
            <w:tcW w:w="5701" w:type="dxa"/>
          </w:tcPr>
          <w:p w14:paraId="1823D329" w14:textId="77777777" w:rsidR="00D72AF4" w:rsidRDefault="00D72AF4" w:rsidP="000A55F7">
            <w:pPr>
              <w:pStyle w:val="TableParagraph"/>
              <w:spacing w:line="280" w:lineRule="atLeast"/>
              <w:ind w:left="266" w:hanging="181"/>
              <w:rPr>
                <w:sz w:val="24"/>
              </w:rPr>
            </w:pPr>
            <w:r>
              <w:rPr>
                <w:w w:val="105"/>
                <w:sz w:val="24"/>
              </w:rPr>
              <w:t>7.</w:t>
            </w:r>
            <w:r>
              <w:rPr>
                <w:spacing w:val="-10"/>
                <w:w w:val="105"/>
                <w:sz w:val="24"/>
              </w:rPr>
              <w:t xml:space="preserve"> </w:t>
            </w:r>
            <w:r>
              <w:rPr>
                <w:w w:val="105"/>
                <w:sz w:val="24"/>
              </w:rPr>
              <w:t>Internal</w:t>
            </w:r>
            <w:r>
              <w:rPr>
                <w:spacing w:val="-14"/>
                <w:w w:val="105"/>
                <w:sz w:val="24"/>
              </w:rPr>
              <w:t xml:space="preserve"> </w:t>
            </w:r>
            <w:r>
              <w:rPr>
                <w:w w:val="105"/>
                <w:sz w:val="24"/>
              </w:rPr>
              <w:t>audit</w:t>
            </w:r>
            <w:r>
              <w:rPr>
                <w:spacing w:val="-10"/>
                <w:w w:val="105"/>
                <w:sz w:val="24"/>
              </w:rPr>
              <w:t xml:space="preserve"> </w:t>
            </w:r>
            <w:r>
              <w:rPr>
                <w:w w:val="105"/>
                <w:sz w:val="24"/>
              </w:rPr>
              <w:t>is</w:t>
            </w:r>
            <w:r>
              <w:rPr>
                <w:spacing w:val="-12"/>
                <w:w w:val="105"/>
                <w:sz w:val="24"/>
              </w:rPr>
              <w:t xml:space="preserve"> </w:t>
            </w:r>
            <w:r>
              <w:rPr>
                <w:w w:val="105"/>
                <w:sz w:val="24"/>
              </w:rPr>
              <w:t>(and</w:t>
            </w:r>
            <w:r>
              <w:rPr>
                <w:spacing w:val="-8"/>
                <w:w w:val="105"/>
                <w:sz w:val="24"/>
              </w:rPr>
              <w:t xml:space="preserve"> </w:t>
            </w:r>
            <w:r>
              <w:rPr>
                <w:w w:val="105"/>
                <w:sz w:val="24"/>
              </w:rPr>
              <w:t>is</w:t>
            </w:r>
            <w:r>
              <w:rPr>
                <w:spacing w:val="-12"/>
                <w:w w:val="105"/>
                <w:sz w:val="24"/>
              </w:rPr>
              <w:t xml:space="preserve"> </w:t>
            </w:r>
            <w:r>
              <w:rPr>
                <w:w w:val="105"/>
                <w:sz w:val="24"/>
              </w:rPr>
              <w:t>perceived</w:t>
            </w:r>
            <w:r>
              <w:rPr>
                <w:spacing w:val="-6"/>
                <w:w w:val="105"/>
                <w:sz w:val="24"/>
              </w:rPr>
              <w:t xml:space="preserve"> </w:t>
            </w:r>
            <w:r>
              <w:rPr>
                <w:w w:val="105"/>
                <w:sz w:val="24"/>
              </w:rPr>
              <w:t>to</w:t>
            </w:r>
            <w:r>
              <w:rPr>
                <w:spacing w:val="-8"/>
                <w:w w:val="105"/>
                <w:sz w:val="24"/>
              </w:rPr>
              <w:t xml:space="preserve"> </w:t>
            </w:r>
            <w:r>
              <w:rPr>
                <w:w w:val="105"/>
                <w:sz w:val="24"/>
              </w:rPr>
              <w:t>be) independent from management.</w:t>
            </w:r>
          </w:p>
        </w:tc>
        <w:tc>
          <w:tcPr>
            <w:tcW w:w="708" w:type="dxa"/>
          </w:tcPr>
          <w:p w14:paraId="31687D0C" w14:textId="77777777" w:rsidR="00D72AF4" w:rsidRDefault="00D72AF4" w:rsidP="000A55F7">
            <w:pPr>
              <w:pStyle w:val="TableParagraph"/>
              <w:rPr>
                <w:rFonts w:ascii="Times New Roman"/>
                <w:sz w:val="24"/>
              </w:rPr>
            </w:pPr>
          </w:p>
        </w:tc>
        <w:tc>
          <w:tcPr>
            <w:tcW w:w="566" w:type="dxa"/>
          </w:tcPr>
          <w:p w14:paraId="10921532" w14:textId="77777777" w:rsidR="00D72AF4" w:rsidRDefault="00D72AF4" w:rsidP="000A55F7">
            <w:pPr>
              <w:pStyle w:val="TableParagraph"/>
              <w:rPr>
                <w:rFonts w:ascii="Times New Roman"/>
                <w:sz w:val="24"/>
              </w:rPr>
            </w:pPr>
          </w:p>
        </w:tc>
        <w:tc>
          <w:tcPr>
            <w:tcW w:w="569" w:type="dxa"/>
          </w:tcPr>
          <w:p w14:paraId="4F43DEDA" w14:textId="77777777" w:rsidR="00D72AF4" w:rsidRDefault="00D72AF4" w:rsidP="000A55F7">
            <w:pPr>
              <w:pStyle w:val="TableParagraph"/>
              <w:rPr>
                <w:rFonts w:ascii="Times New Roman"/>
                <w:sz w:val="24"/>
              </w:rPr>
            </w:pPr>
          </w:p>
        </w:tc>
        <w:tc>
          <w:tcPr>
            <w:tcW w:w="564" w:type="dxa"/>
          </w:tcPr>
          <w:p w14:paraId="79C93A2B" w14:textId="77777777" w:rsidR="00D72AF4" w:rsidRDefault="00D72AF4" w:rsidP="000A55F7">
            <w:pPr>
              <w:pStyle w:val="TableParagraph"/>
              <w:rPr>
                <w:rFonts w:ascii="Times New Roman"/>
                <w:sz w:val="24"/>
              </w:rPr>
            </w:pPr>
          </w:p>
        </w:tc>
        <w:tc>
          <w:tcPr>
            <w:tcW w:w="708" w:type="dxa"/>
          </w:tcPr>
          <w:p w14:paraId="37C96FD2" w14:textId="77777777" w:rsidR="00D72AF4" w:rsidRDefault="00D72AF4" w:rsidP="000A55F7">
            <w:pPr>
              <w:pStyle w:val="TableParagraph"/>
              <w:rPr>
                <w:rFonts w:ascii="Times New Roman"/>
                <w:sz w:val="24"/>
              </w:rPr>
            </w:pPr>
          </w:p>
        </w:tc>
        <w:tc>
          <w:tcPr>
            <w:tcW w:w="708" w:type="dxa"/>
          </w:tcPr>
          <w:p w14:paraId="45D389DB" w14:textId="77777777" w:rsidR="00D72AF4" w:rsidRDefault="00D72AF4" w:rsidP="000A55F7">
            <w:pPr>
              <w:pStyle w:val="TableParagraph"/>
              <w:rPr>
                <w:rFonts w:ascii="Times New Roman"/>
                <w:sz w:val="24"/>
              </w:rPr>
            </w:pPr>
          </w:p>
        </w:tc>
        <w:tc>
          <w:tcPr>
            <w:tcW w:w="4395" w:type="dxa"/>
          </w:tcPr>
          <w:p w14:paraId="5F5C63BC" w14:textId="77777777" w:rsidR="00D72AF4" w:rsidRDefault="00D72AF4" w:rsidP="000A55F7">
            <w:pPr>
              <w:pStyle w:val="TableParagraph"/>
              <w:rPr>
                <w:rFonts w:ascii="Times New Roman"/>
                <w:sz w:val="24"/>
              </w:rPr>
            </w:pPr>
          </w:p>
        </w:tc>
      </w:tr>
      <w:tr w:rsidR="00D72AF4" w14:paraId="297C2B54" w14:textId="77777777" w:rsidTr="000A55F7">
        <w:trPr>
          <w:trHeight w:val="347"/>
        </w:trPr>
        <w:tc>
          <w:tcPr>
            <w:tcW w:w="13919" w:type="dxa"/>
            <w:gridSpan w:val="8"/>
          </w:tcPr>
          <w:p w14:paraId="02023371" w14:textId="77777777" w:rsidR="00D72AF4" w:rsidRDefault="00D72AF4" w:rsidP="000A55F7">
            <w:pPr>
              <w:pStyle w:val="TableParagraph"/>
              <w:spacing w:before="53" w:line="275" w:lineRule="exact"/>
              <w:ind w:left="88"/>
              <w:rPr>
                <w:sz w:val="24"/>
              </w:rPr>
            </w:pPr>
            <w:r>
              <w:rPr>
                <w:w w:val="105"/>
                <w:sz w:val="24"/>
              </w:rPr>
              <w:t>8.</w:t>
            </w:r>
            <w:r>
              <w:rPr>
                <w:spacing w:val="-8"/>
                <w:w w:val="105"/>
                <w:sz w:val="24"/>
              </w:rPr>
              <w:t xml:space="preserve"> </w:t>
            </w:r>
            <w:r>
              <w:rPr>
                <w:w w:val="105"/>
                <w:sz w:val="24"/>
              </w:rPr>
              <w:t>The</w:t>
            </w:r>
            <w:r>
              <w:rPr>
                <w:spacing w:val="-6"/>
                <w:w w:val="105"/>
                <w:sz w:val="24"/>
              </w:rPr>
              <w:t xml:space="preserve"> </w:t>
            </w:r>
            <w:r>
              <w:rPr>
                <w:w w:val="105"/>
                <w:sz w:val="24"/>
              </w:rPr>
              <w:t>structure,</w:t>
            </w:r>
            <w:r>
              <w:rPr>
                <w:spacing w:val="-7"/>
                <w:w w:val="105"/>
                <w:sz w:val="24"/>
              </w:rPr>
              <w:t xml:space="preserve"> </w:t>
            </w:r>
            <w:r>
              <w:rPr>
                <w:w w:val="105"/>
                <w:sz w:val="24"/>
              </w:rPr>
              <w:t>composition</w:t>
            </w:r>
            <w:r>
              <w:rPr>
                <w:spacing w:val="-6"/>
                <w:w w:val="105"/>
                <w:sz w:val="24"/>
              </w:rPr>
              <w:t xml:space="preserve"> </w:t>
            </w:r>
            <w:r>
              <w:rPr>
                <w:w w:val="105"/>
                <w:sz w:val="24"/>
              </w:rPr>
              <w:t>and</w:t>
            </w:r>
            <w:r>
              <w:rPr>
                <w:spacing w:val="-2"/>
                <w:w w:val="105"/>
                <w:sz w:val="24"/>
              </w:rPr>
              <w:t xml:space="preserve"> </w:t>
            </w:r>
            <w:r>
              <w:rPr>
                <w:w w:val="105"/>
                <w:sz w:val="24"/>
              </w:rPr>
              <w:t>resources</w:t>
            </w:r>
            <w:r>
              <w:rPr>
                <w:spacing w:val="-8"/>
                <w:w w:val="105"/>
                <w:sz w:val="24"/>
              </w:rPr>
              <w:t xml:space="preserve"> </w:t>
            </w:r>
            <w:r>
              <w:rPr>
                <w:w w:val="105"/>
                <w:sz w:val="24"/>
              </w:rPr>
              <w:t>of</w:t>
            </w:r>
            <w:r>
              <w:rPr>
                <w:spacing w:val="-8"/>
                <w:w w:val="105"/>
                <w:sz w:val="24"/>
              </w:rPr>
              <w:t xml:space="preserve"> </w:t>
            </w:r>
            <w:r>
              <w:rPr>
                <w:w w:val="105"/>
                <w:sz w:val="24"/>
              </w:rPr>
              <w:t>internal</w:t>
            </w:r>
            <w:r>
              <w:rPr>
                <w:spacing w:val="-9"/>
                <w:w w:val="105"/>
                <w:sz w:val="24"/>
              </w:rPr>
              <w:t xml:space="preserve"> </w:t>
            </w:r>
            <w:r>
              <w:rPr>
                <w:w w:val="105"/>
                <w:sz w:val="24"/>
              </w:rPr>
              <w:t>audit</w:t>
            </w:r>
            <w:r>
              <w:rPr>
                <w:spacing w:val="-8"/>
                <w:w w:val="105"/>
                <w:sz w:val="24"/>
              </w:rPr>
              <w:t xml:space="preserve"> </w:t>
            </w:r>
            <w:r>
              <w:rPr>
                <w:spacing w:val="-2"/>
                <w:w w:val="105"/>
                <w:sz w:val="24"/>
              </w:rPr>
              <w:t>facilitates:</w:t>
            </w:r>
          </w:p>
        </w:tc>
      </w:tr>
      <w:tr w:rsidR="00D72AF4" w14:paraId="09279E9A" w14:textId="77777777" w:rsidTr="000A55F7">
        <w:trPr>
          <w:trHeight w:val="592"/>
        </w:trPr>
        <w:tc>
          <w:tcPr>
            <w:tcW w:w="5701" w:type="dxa"/>
          </w:tcPr>
          <w:p w14:paraId="1B96EE9E" w14:textId="77777777" w:rsidR="00D72AF4" w:rsidRDefault="00D72AF4" w:rsidP="000A55F7">
            <w:pPr>
              <w:pStyle w:val="TableParagraph"/>
              <w:numPr>
                <w:ilvl w:val="0"/>
                <w:numId w:val="4"/>
              </w:numPr>
              <w:tabs>
                <w:tab w:val="left" w:pos="607"/>
              </w:tabs>
              <w:spacing w:before="19"/>
              <w:ind w:right="422"/>
              <w:rPr>
                <w:sz w:val="24"/>
              </w:rPr>
            </w:pPr>
            <w:r>
              <w:rPr>
                <w:w w:val="105"/>
                <w:sz w:val="24"/>
              </w:rPr>
              <w:t>Consistency</w:t>
            </w:r>
            <w:r>
              <w:rPr>
                <w:spacing w:val="-14"/>
                <w:w w:val="105"/>
                <w:sz w:val="24"/>
              </w:rPr>
              <w:t xml:space="preserve"> </w:t>
            </w:r>
            <w:r>
              <w:rPr>
                <w:w w:val="105"/>
                <w:sz w:val="24"/>
              </w:rPr>
              <w:t>in</w:t>
            </w:r>
            <w:r>
              <w:rPr>
                <w:spacing w:val="-12"/>
                <w:w w:val="105"/>
                <w:sz w:val="24"/>
              </w:rPr>
              <w:t xml:space="preserve"> </w:t>
            </w:r>
            <w:r>
              <w:rPr>
                <w:w w:val="105"/>
                <w:sz w:val="24"/>
              </w:rPr>
              <w:t>the</w:t>
            </w:r>
            <w:r>
              <w:rPr>
                <w:spacing w:val="-11"/>
                <w:w w:val="105"/>
                <w:sz w:val="24"/>
              </w:rPr>
              <w:t xml:space="preserve"> </w:t>
            </w:r>
            <w:r>
              <w:rPr>
                <w:w w:val="105"/>
                <w:sz w:val="24"/>
              </w:rPr>
              <w:t>quality</w:t>
            </w:r>
            <w:r>
              <w:rPr>
                <w:spacing w:val="-14"/>
                <w:w w:val="105"/>
                <w:sz w:val="24"/>
              </w:rPr>
              <w:t xml:space="preserve"> </w:t>
            </w:r>
            <w:r>
              <w:rPr>
                <w:w w:val="105"/>
                <w:sz w:val="24"/>
              </w:rPr>
              <w:t>of</w:t>
            </w:r>
            <w:r>
              <w:rPr>
                <w:spacing w:val="-13"/>
                <w:w w:val="105"/>
                <w:sz w:val="24"/>
              </w:rPr>
              <w:t xml:space="preserve"> </w:t>
            </w:r>
            <w:r>
              <w:rPr>
                <w:w w:val="105"/>
                <w:sz w:val="24"/>
              </w:rPr>
              <w:t>service</w:t>
            </w:r>
            <w:r>
              <w:rPr>
                <w:spacing w:val="-12"/>
                <w:w w:val="105"/>
                <w:sz w:val="24"/>
              </w:rPr>
              <w:t xml:space="preserve"> </w:t>
            </w:r>
            <w:r>
              <w:rPr>
                <w:w w:val="105"/>
                <w:sz w:val="24"/>
              </w:rPr>
              <w:t>to</w:t>
            </w:r>
            <w:r>
              <w:rPr>
                <w:spacing w:val="-12"/>
                <w:w w:val="105"/>
                <w:sz w:val="24"/>
              </w:rPr>
              <w:t xml:space="preserve"> </w:t>
            </w:r>
            <w:r>
              <w:rPr>
                <w:w w:val="105"/>
                <w:sz w:val="24"/>
              </w:rPr>
              <w:t xml:space="preserve">the </w:t>
            </w:r>
            <w:proofErr w:type="spellStart"/>
            <w:r>
              <w:rPr>
                <w:spacing w:val="-2"/>
                <w:w w:val="105"/>
                <w:sz w:val="24"/>
              </w:rPr>
              <w:t>organisation</w:t>
            </w:r>
            <w:proofErr w:type="spellEnd"/>
            <w:r>
              <w:rPr>
                <w:spacing w:val="-2"/>
                <w:w w:val="105"/>
                <w:sz w:val="24"/>
              </w:rPr>
              <w:t>.</w:t>
            </w:r>
          </w:p>
        </w:tc>
        <w:tc>
          <w:tcPr>
            <w:tcW w:w="708" w:type="dxa"/>
          </w:tcPr>
          <w:p w14:paraId="084CD741" w14:textId="77777777" w:rsidR="00D72AF4" w:rsidRDefault="00D72AF4" w:rsidP="000A55F7">
            <w:pPr>
              <w:pStyle w:val="TableParagraph"/>
              <w:rPr>
                <w:rFonts w:ascii="Times New Roman"/>
                <w:sz w:val="24"/>
              </w:rPr>
            </w:pPr>
          </w:p>
        </w:tc>
        <w:tc>
          <w:tcPr>
            <w:tcW w:w="566" w:type="dxa"/>
          </w:tcPr>
          <w:p w14:paraId="06EA8067" w14:textId="77777777" w:rsidR="00D72AF4" w:rsidRDefault="00D72AF4" w:rsidP="000A55F7">
            <w:pPr>
              <w:pStyle w:val="TableParagraph"/>
              <w:rPr>
                <w:rFonts w:ascii="Times New Roman"/>
                <w:sz w:val="24"/>
              </w:rPr>
            </w:pPr>
          </w:p>
        </w:tc>
        <w:tc>
          <w:tcPr>
            <w:tcW w:w="569" w:type="dxa"/>
          </w:tcPr>
          <w:p w14:paraId="6D4CB433" w14:textId="77777777" w:rsidR="00D72AF4" w:rsidRDefault="00D72AF4" w:rsidP="000A55F7">
            <w:pPr>
              <w:pStyle w:val="TableParagraph"/>
              <w:rPr>
                <w:rFonts w:ascii="Times New Roman"/>
                <w:sz w:val="24"/>
              </w:rPr>
            </w:pPr>
          </w:p>
        </w:tc>
        <w:tc>
          <w:tcPr>
            <w:tcW w:w="564" w:type="dxa"/>
          </w:tcPr>
          <w:p w14:paraId="32A9FEFD" w14:textId="77777777" w:rsidR="00D72AF4" w:rsidRDefault="00D72AF4" w:rsidP="000A55F7">
            <w:pPr>
              <w:pStyle w:val="TableParagraph"/>
              <w:rPr>
                <w:rFonts w:ascii="Times New Roman"/>
                <w:sz w:val="24"/>
              </w:rPr>
            </w:pPr>
          </w:p>
        </w:tc>
        <w:tc>
          <w:tcPr>
            <w:tcW w:w="708" w:type="dxa"/>
          </w:tcPr>
          <w:p w14:paraId="3EA8107E" w14:textId="77777777" w:rsidR="00D72AF4" w:rsidRDefault="00D72AF4" w:rsidP="000A55F7">
            <w:pPr>
              <w:pStyle w:val="TableParagraph"/>
              <w:rPr>
                <w:rFonts w:ascii="Times New Roman"/>
                <w:sz w:val="24"/>
              </w:rPr>
            </w:pPr>
          </w:p>
        </w:tc>
        <w:tc>
          <w:tcPr>
            <w:tcW w:w="708" w:type="dxa"/>
          </w:tcPr>
          <w:p w14:paraId="508D90C8" w14:textId="77777777" w:rsidR="00D72AF4" w:rsidRDefault="00D72AF4" w:rsidP="000A55F7">
            <w:pPr>
              <w:pStyle w:val="TableParagraph"/>
              <w:rPr>
                <w:rFonts w:ascii="Times New Roman"/>
                <w:sz w:val="24"/>
              </w:rPr>
            </w:pPr>
          </w:p>
        </w:tc>
        <w:tc>
          <w:tcPr>
            <w:tcW w:w="4395" w:type="dxa"/>
          </w:tcPr>
          <w:p w14:paraId="61F82EC8" w14:textId="77777777" w:rsidR="00D72AF4" w:rsidRDefault="00D72AF4" w:rsidP="000A55F7">
            <w:pPr>
              <w:pStyle w:val="TableParagraph"/>
              <w:rPr>
                <w:rFonts w:ascii="Times New Roman"/>
                <w:sz w:val="24"/>
              </w:rPr>
            </w:pPr>
          </w:p>
        </w:tc>
      </w:tr>
      <w:tr w:rsidR="00D72AF4" w14:paraId="757502EE" w14:textId="77777777" w:rsidTr="000A55F7">
        <w:trPr>
          <w:trHeight w:val="592"/>
        </w:trPr>
        <w:tc>
          <w:tcPr>
            <w:tcW w:w="5701" w:type="dxa"/>
          </w:tcPr>
          <w:p w14:paraId="4FFC3BA8" w14:textId="77777777" w:rsidR="00D72AF4" w:rsidRDefault="00D72AF4" w:rsidP="000A55F7">
            <w:pPr>
              <w:pStyle w:val="TableParagraph"/>
              <w:numPr>
                <w:ilvl w:val="0"/>
                <w:numId w:val="3"/>
              </w:numPr>
              <w:tabs>
                <w:tab w:val="left" w:pos="607"/>
              </w:tabs>
              <w:spacing w:before="13" w:line="280" w:lineRule="atLeast"/>
              <w:ind w:right="1160"/>
              <w:rPr>
                <w:sz w:val="24"/>
              </w:rPr>
            </w:pPr>
            <w:r>
              <w:rPr>
                <w:w w:val="105"/>
                <w:sz w:val="24"/>
              </w:rPr>
              <w:t>Understanding</w:t>
            </w:r>
            <w:r>
              <w:rPr>
                <w:spacing w:val="-18"/>
                <w:w w:val="105"/>
                <w:sz w:val="24"/>
              </w:rPr>
              <w:t xml:space="preserve"> </w:t>
            </w:r>
            <w:r>
              <w:rPr>
                <w:w w:val="105"/>
                <w:sz w:val="24"/>
              </w:rPr>
              <w:t>of</w:t>
            </w:r>
            <w:r>
              <w:rPr>
                <w:spacing w:val="-17"/>
                <w:w w:val="105"/>
                <w:sz w:val="24"/>
              </w:rPr>
              <w:t xml:space="preserve"> </w:t>
            </w:r>
            <w:r>
              <w:rPr>
                <w:w w:val="105"/>
                <w:sz w:val="24"/>
              </w:rPr>
              <w:t>the</w:t>
            </w:r>
            <w:r>
              <w:rPr>
                <w:spacing w:val="-18"/>
                <w:w w:val="105"/>
                <w:sz w:val="24"/>
              </w:rPr>
              <w:t xml:space="preserve"> </w:t>
            </w:r>
            <w:proofErr w:type="spellStart"/>
            <w:r>
              <w:rPr>
                <w:w w:val="105"/>
                <w:sz w:val="24"/>
              </w:rPr>
              <w:t>organisation’s</w:t>
            </w:r>
            <w:proofErr w:type="spellEnd"/>
            <w:r>
              <w:rPr>
                <w:w w:val="105"/>
                <w:sz w:val="24"/>
              </w:rPr>
              <w:t xml:space="preserve"> business issues.</w:t>
            </w:r>
          </w:p>
        </w:tc>
        <w:tc>
          <w:tcPr>
            <w:tcW w:w="708" w:type="dxa"/>
          </w:tcPr>
          <w:p w14:paraId="1A898156" w14:textId="77777777" w:rsidR="00D72AF4" w:rsidRDefault="00D72AF4" w:rsidP="000A55F7">
            <w:pPr>
              <w:pStyle w:val="TableParagraph"/>
              <w:rPr>
                <w:rFonts w:ascii="Times New Roman"/>
                <w:sz w:val="24"/>
              </w:rPr>
            </w:pPr>
          </w:p>
        </w:tc>
        <w:tc>
          <w:tcPr>
            <w:tcW w:w="566" w:type="dxa"/>
          </w:tcPr>
          <w:p w14:paraId="283389E6" w14:textId="77777777" w:rsidR="00D72AF4" w:rsidRDefault="00D72AF4" w:rsidP="000A55F7">
            <w:pPr>
              <w:pStyle w:val="TableParagraph"/>
              <w:rPr>
                <w:rFonts w:ascii="Times New Roman"/>
                <w:sz w:val="24"/>
              </w:rPr>
            </w:pPr>
          </w:p>
        </w:tc>
        <w:tc>
          <w:tcPr>
            <w:tcW w:w="569" w:type="dxa"/>
          </w:tcPr>
          <w:p w14:paraId="5C3E053C" w14:textId="77777777" w:rsidR="00D72AF4" w:rsidRDefault="00D72AF4" w:rsidP="000A55F7">
            <w:pPr>
              <w:pStyle w:val="TableParagraph"/>
              <w:rPr>
                <w:rFonts w:ascii="Times New Roman"/>
                <w:sz w:val="24"/>
              </w:rPr>
            </w:pPr>
          </w:p>
        </w:tc>
        <w:tc>
          <w:tcPr>
            <w:tcW w:w="564" w:type="dxa"/>
          </w:tcPr>
          <w:p w14:paraId="525BAFFA" w14:textId="77777777" w:rsidR="00D72AF4" w:rsidRDefault="00D72AF4" w:rsidP="000A55F7">
            <w:pPr>
              <w:pStyle w:val="TableParagraph"/>
              <w:rPr>
                <w:rFonts w:ascii="Times New Roman"/>
                <w:sz w:val="24"/>
              </w:rPr>
            </w:pPr>
          </w:p>
        </w:tc>
        <w:tc>
          <w:tcPr>
            <w:tcW w:w="708" w:type="dxa"/>
          </w:tcPr>
          <w:p w14:paraId="227AFA37" w14:textId="77777777" w:rsidR="00D72AF4" w:rsidRDefault="00D72AF4" w:rsidP="000A55F7">
            <w:pPr>
              <w:pStyle w:val="TableParagraph"/>
              <w:rPr>
                <w:rFonts w:ascii="Times New Roman"/>
                <w:sz w:val="24"/>
              </w:rPr>
            </w:pPr>
          </w:p>
        </w:tc>
        <w:tc>
          <w:tcPr>
            <w:tcW w:w="708" w:type="dxa"/>
          </w:tcPr>
          <w:p w14:paraId="62DDD523" w14:textId="77777777" w:rsidR="00D72AF4" w:rsidRDefault="00D72AF4" w:rsidP="000A55F7">
            <w:pPr>
              <w:pStyle w:val="TableParagraph"/>
              <w:rPr>
                <w:rFonts w:ascii="Times New Roman"/>
                <w:sz w:val="24"/>
              </w:rPr>
            </w:pPr>
          </w:p>
        </w:tc>
        <w:tc>
          <w:tcPr>
            <w:tcW w:w="4395" w:type="dxa"/>
          </w:tcPr>
          <w:p w14:paraId="734692A7" w14:textId="77777777" w:rsidR="00D72AF4" w:rsidRDefault="00D72AF4" w:rsidP="000A55F7">
            <w:pPr>
              <w:pStyle w:val="TableParagraph"/>
              <w:rPr>
                <w:rFonts w:ascii="Times New Roman"/>
                <w:sz w:val="24"/>
              </w:rPr>
            </w:pPr>
          </w:p>
        </w:tc>
      </w:tr>
      <w:tr w:rsidR="00D72AF4" w14:paraId="4E6E5F3F" w14:textId="77777777" w:rsidTr="000A55F7">
        <w:trPr>
          <w:trHeight w:val="621"/>
        </w:trPr>
        <w:tc>
          <w:tcPr>
            <w:tcW w:w="13919" w:type="dxa"/>
            <w:gridSpan w:val="8"/>
          </w:tcPr>
          <w:p w14:paraId="24FE64D1" w14:textId="77777777" w:rsidR="00D72AF4" w:rsidRDefault="00D72AF4" w:rsidP="000A55F7">
            <w:pPr>
              <w:pStyle w:val="TableParagraph"/>
              <w:spacing w:before="49" w:line="270" w:lineRule="atLeast"/>
              <w:ind w:left="88" w:right="27"/>
              <w:rPr>
                <w:sz w:val="24"/>
              </w:rPr>
            </w:pPr>
            <w:r>
              <w:rPr>
                <w:w w:val="105"/>
                <w:sz w:val="24"/>
              </w:rPr>
              <w:t>9.</w:t>
            </w:r>
            <w:r>
              <w:rPr>
                <w:spacing w:val="-6"/>
                <w:w w:val="105"/>
                <w:sz w:val="24"/>
              </w:rPr>
              <w:t xml:space="preserve"> </w:t>
            </w:r>
            <w:r>
              <w:rPr>
                <w:w w:val="105"/>
                <w:sz w:val="24"/>
              </w:rPr>
              <w:t>Internal</w:t>
            </w:r>
            <w:r>
              <w:rPr>
                <w:spacing w:val="-11"/>
                <w:w w:val="105"/>
                <w:sz w:val="24"/>
              </w:rPr>
              <w:t xml:space="preserve"> </w:t>
            </w:r>
            <w:r>
              <w:rPr>
                <w:w w:val="105"/>
                <w:sz w:val="24"/>
              </w:rPr>
              <w:t>audit</w:t>
            </w:r>
            <w:r>
              <w:rPr>
                <w:spacing w:val="-8"/>
                <w:w w:val="105"/>
                <w:sz w:val="24"/>
              </w:rPr>
              <w:t xml:space="preserve"> </w:t>
            </w:r>
            <w:r>
              <w:rPr>
                <w:w w:val="105"/>
                <w:sz w:val="24"/>
              </w:rPr>
              <w:t>is</w:t>
            </w:r>
            <w:r>
              <w:rPr>
                <w:spacing w:val="-9"/>
                <w:w w:val="105"/>
                <w:sz w:val="24"/>
              </w:rPr>
              <w:t xml:space="preserve"> </w:t>
            </w:r>
            <w:r>
              <w:rPr>
                <w:w w:val="105"/>
                <w:sz w:val="24"/>
              </w:rPr>
              <w:t>strategically</w:t>
            </w:r>
            <w:r>
              <w:rPr>
                <w:spacing w:val="-8"/>
                <w:w w:val="105"/>
                <w:sz w:val="24"/>
              </w:rPr>
              <w:t xml:space="preserve"> </w:t>
            </w:r>
            <w:r>
              <w:rPr>
                <w:w w:val="105"/>
                <w:sz w:val="24"/>
              </w:rPr>
              <w:t>positioned</w:t>
            </w:r>
            <w:r>
              <w:rPr>
                <w:spacing w:val="-2"/>
                <w:w w:val="105"/>
                <w:sz w:val="24"/>
              </w:rPr>
              <w:t xml:space="preserve"> </w:t>
            </w:r>
            <w:r>
              <w:rPr>
                <w:w w:val="105"/>
                <w:sz w:val="24"/>
              </w:rPr>
              <w:t>to</w:t>
            </w:r>
            <w:r>
              <w:rPr>
                <w:spacing w:val="-4"/>
                <w:w w:val="105"/>
                <w:sz w:val="24"/>
              </w:rPr>
              <w:t xml:space="preserve"> </w:t>
            </w:r>
            <w:r>
              <w:rPr>
                <w:w w:val="105"/>
                <w:sz w:val="24"/>
              </w:rPr>
              <w:t>achieve</w:t>
            </w:r>
            <w:r>
              <w:rPr>
                <w:spacing w:val="-4"/>
                <w:w w:val="105"/>
                <w:sz w:val="24"/>
              </w:rPr>
              <w:t xml:space="preserve"> </w:t>
            </w:r>
            <w:r>
              <w:rPr>
                <w:w w:val="105"/>
                <w:sz w:val="24"/>
              </w:rPr>
              <w:t>its</w:t>
            </w:r>
            <w:r>
              <w:rPr>
                <w:spacing w:val="-10"/>
                <w:w w:val="105"/>
                <w:sz w:val="24"/>
              </w:rPr>
              <w:t xml:space="preserve"> </w:t>
            </w:r>
            <w:r>
              <w:rPr>
                <w:w w:val="105"/>
                <w:sz w:val="24"/>
              </w:rPr>
              <w:t>objectives,</w:t>
            </w:r>
            <w:r>
              <w:rPr>
                <w:spacing w:val="-8"/>
                <w:w w:val="105"/>
                <w:sz w:val="24"/>
              </w:rPr>
              <w:t xml:space="preserve"> </w:t>
            </w:r>
            <w:r>
              <w:rPr>
                <w:w w:val="105"/>
                <w:sz w:val="24"/>
              </w:rPr>
              <w:t>i.e.,</w:t>
            </w:r>
            <w:r>
              <w:rPr>
                <w:spacing w:val="-6"/>
                <w:w w:val="105"/>
                <w:sz w:val="24"/>
              </w:rPr>
              <w:t xml:space="preserve"> </w:t>
            </w:r>
            <w:r>
              <w:rPr>
                <w:w w:val="105"/>
                <w:sz w:val="24"/>
              </w:rPr>
              <w:t>it</w:t>
            </w:r>
            <w:r>
              <w:rPr>
                <w:spacing w:val="-6"/>
                <w:w w:val="105"/>
                <w:sz w:val="24"/>
              </w:rPr>
              <w:t xml:space="preserve"> </w:t>
            </w:r>
            <w:r>
              <w:rPr>
                <w:w w:val="105"/>
                <w:sz w:val="24"/>
              </w:rPr>
              <w:t>has</w:t>
            </w:r>
            <w:r>
              <w:rPr>
                <w:spacing w:val="-9"/>
                <w:w w:val="105"/>
                <w:sz w:val="24"/>
              </w:rPr>
              <w:t xml:space="preserve"> </w:t>
            </w:r>
            <w:r>
              <w:rPr>
                <w:w w:val="105"/>
                <w:sz w:val="24"/>
              </w:rPr>
              <w:t>appropriate</w:t>
            </w:r>
            <w:r>
              <w:rPr>
                <w:spacing w:val="-2"/>
                <w:w w:val="105"/>
                <w:sz w:val="24"/>
              </w:rPr>
              <w:t xml:space="preserve"> </w:t>
            </w:r>
            <w:r>
              <w:rPr>
                <w:w w:val="105"/>
                <w:sz w:val="24"/>
              </w:rPr>
              <w:t>status</w:t>
            </w:r>
            <w:r>
              <w:rPr>
                <w:spacing w:val="-9"/>
                <w:w w:val="105"/>
                <w:sz w:val="24"/>
              </w:rPr>
              <w:t xml:space="preserve"> </w:t>
            </w:r>
            <w:r>
              <w:rPr>
                <w:w w:val="105"/>
                <w:sz w:val="24"/>
              </w:rPr>
              <w:t>in</w:t>
            </w:r>
            <w:r>
              <w:rPr>
                <w:spacing w:val="-3"/>
                <w:w w:val="105"/>
                <w:sz w:val="24"/>
              </w:rPr>
              <w:t xml:space="preserve"> </w:t>
            </w:r>
            <w:r>
              <w:rPr>
                <w:w w:val="105"/>
                <w:sz w:val="24"/>
              </w:rPr>
              <w:t>the</w:t>
            </w:r>
            <w:r>
              <w:rPr>
                <w:spacing w:val="-6"/>
                <w:w w:val="105"/>
                <w:sz w:val="24"/>
              </w:rPr>
              <w:t xml:space="preserve"> </w:t>
            </w:r>
            <w:proofErr w:type="spellStart"/>
            <w:r>
              <w:rPr>
                <w:w w:val="105"/>
                <w:sz w:val="24"/>
              </w:rPr>
              <w:t>organisation</w:t>
            </w:r>
            <w:proofErr w:type="spellEnd"/>
            <w:r>
              <w:rPr>
                <w:w w:val="105"/>
                <w:sz w:val="24"/>
              </w:rPr>
              <w:t xml:space="preserve"> evidenced by the following:</w:t>
            </w:r>
          </w:p>
        </w:tc>
      </w:tr>
      <w:tr w:rsidR="00D72AF4" w14:paraId="3ACF315B" w14:textId="77777777" w:rsidTr="000A55F7">
        <w:trPr>
          <w:trHeight w:val="594"/>
        </w:trPr>
        <w:tc>
          <w:tcPr>
            <w:tcW w:w="5701" w:type="dxa"/>
          </w:tcPr>
          <w:p w14:paraId="7B48CC00" w14:textId="77777777" w:rsidR="00D72AF4" w:rsidRDefault="00D72AF4" w:rsidP="000A55F7">
            <w:pPr>
              <w:pStyle w:val="TableParagraph"/>
              <w:numPr>
                <w:ilvl w:val="0"/>
                <w:numId w:val="2"/>
              </w:numPr>
              <w:tabs>
                <w:tab w:val="left" w:pos="607"/>
              </w:tabs>
              <w:spacing w:before="15" w:line="280" w:lineRule="atLeast"/>
              <w:ind w:right="1048"/>
              <w:rPr>
                <w:sz w:val="24"/>
              </w:rPr>
            </w:pPr>
            <w:r>
              <w:rPr>
                <w:w w:val="105"/>
                <w:sz w:val="24"/>
              </w:rPr>
              <w:t>The</w:t>
            </w:r>
            <w:r>
              <w:rPr>
                <w:spacing w:val="-14"/>
                <w:w w:val="105"/>
                <w:sz w:val="24"/>
              </w:rPr>
              <w:t xml:space="preserve"> </w:t>
            </w:r>
            <w:r>
              <w:rPr>
                <w:w w:val="105"/>
                <w:sz w:val="24"/>
              </w:rPr>
              <w:t>CAE</w:t>
            </w:r>
            <w:r>
              <w:rPr>
                <w:spacing w:val="-14"/>
                <w:w w:val="105"/>
                <w:sz w:val="24"/>
              </w:rPr>
              <w:t xml:space="preserve"> </w:t>
            </w:r>
            <w:r>
              <w:rPr>
                <w:w w:val="105"/>
                <w:sz w:val="24"/>
              </w:rPr>
              <w:t>has</w:t>
            </w:r>
            <w:r>
              <w:rPr>
                <w:spacing w:val="-18"/>
                <w:w w:val="105"/>
                <w:sz w:val="24"/>
              </w:rPr>
              <w:t xml:space="preserve"> </w:t>
            </w:r>
            <w:r>
              <w:rPr>
                <w:w w:val="105"/>
                <w:sz w:val="24"/>
              </w:rPr>
              <w:t>a</w:t>
            </w:r>
            <w:r>
              <w:rPr>
                <w:spacing w:val="-13"/>
                <w:w w:val="105"/>
                <w:sz w:val="24"/>
              </w:rPr>
              <w:t xml:space="preserve"> </w:t>
            </w:r>
            <w:r>
              <w:rPr>
                <w:w w:val="105"/>
                <w:sz w:val="24"/>
              </w:rPr>
              <w:t>standing</w:t>
            </w:r>
            <w:r>
              <w:rPr>
                <w:spacing w:val="-13"/>
                <w:w w:val="105"/>
                <w:sz w:val="24"/>
              </w:rPr>
              <w:t xml:space="preserve"> </w:t>
            </w:r>
            <w:r>
              <w:rPr>
                <w:w w:val="105"/>
                <w:sz w:val="24"/>
              </w:rPr>
              <w:t>invitation</w:t>
            </w:r>
            <w:r>
              <w:rPr>
                <w:spacing w:val="-12"/>
                <w:w w:val="105"/>
                <w:sz w:val="24"/>
              </w:rPr>
              <w:t xml:space="preserve"> </w:t>
            </w:r>
            <w:r>
              <w:rPr>
                <w:w w:val="105"/>
                <w:sz w:val="24"/>
              </w:rPr>
              <w:t>to attend</w:t>
            </w:r>
            <w:r>
              <w:rPr>
                <w:spacing w:val="-10"/>
                <w:w w:val="105"/>
                <w:sz w:val="24"/>
              </w:rPr>
              <w:t xml:space="preserve"> </w:t>
            </w:r>
            <w:r>
              <w:rPr>
                <w:w w:val="105"/>
                <w:sz w:val="24"/>
              </w:rPr>
              <w:t>all</w:t>
            </w:r>
            <w:r>
              <w:rPr>
                <w:spacing w:val="-11"/>
                <w:w w:val="105"/>
                <w:sz w:val="24"/>
              </w:rPr>
              <w:t xml:space="preserve"> </w:t>
            </w:r>
            <w:r>
              <w:rPr>
                <w:w w:val="105"/>
                <w:sz w:val="24"/>
              </w:rPr>
              <w:t>audit</w:t>
            </w:r>
            <w:r>
              <w:rPr>
                <w:spacing w:val="-11"/>
                <w:w w:val="105"/>
                <w:sz w:val="24"/>
              </w:rPr>
              <w:t xml:space="preserve"> </w:t>
            </w:r>
            <w:r>
              <w:rPr>
                <w:w w:val="105"/>
                <w:sz w:val="24"/>
              </w:rPr>
              <w:t>committee</w:t>
            </w:r>
            <w:r>
              <w:rPr>
                <w:spacing w:val="-9"/>
                <w:w w:val="105"/>
                <w:sz w:val="24"/>
              </w:rPr>
              <w:t xml:space="preserve"> </w:t>
            </w:r>
            <w:r>
              <w:rPr>
                <w:w w:val="105"/>
                <w:sz w:val="24"/>
              </w:rPr>
              <w:t>meetings.</w:t>
            </w:r>
          </w:p>
        </w:tc>
        <w:tc>
          <w:tcPr>
            <w:tcW w:w="708" w:type="dxa"/>
          </w:tcPr>
          <w:p w14:paraId="32C70D38" w14:textId="77777777" w:rsidR="00D72AF4" w:rsidRDefault="00D72AF4" w:rsidP="000A55F7">
            <w:pPr>
              <w:pStyle w:val="TableParagraph"/>
              <w:rPr>
                <w:rFonts w:ascii="Times New Roman"/>
                <w:sz w:val="24"/>
              </w:rPr>
            </w:pPr>
          </w:p>
        </w:tc>
        <w:tc>
          <w:tcPr>
            <w:tcW w:w="566" w:type="dxa"/>
          </w:tcPr>
          <w:p w14:paraId="1952E281" w14:textId="77777777" w:rsidR="00D72AF4" w:rsidRDefault="00D72AF4" w:rsidP="000A55F7">
            <w:pPr>
              <w:pStyle w:val="TableParagraph"/>
              <w:rPr>
                <w:rFonts w:ascii="Times New Roman"/>
                <w:sz w:val="24"/>
              </w:rPr>
            </w:pPr>
          </w:p>
        </w:tc>
        <w:tc>
          <w:tcPr>
            <w:tcW w:w="569" w:type="dxa"/>
          </w:tcPr>
          <w:p w14:paraId="1BC83B71" w14:textId="77777777" w:rsidR="00D72AF4" w:rsidRDefault="00D72AF4" w:rsidP="000A55F7">
            <w:pPr>
              <w:pStyle w:val="TableParagraph"/>
              <w:rPr>
                <w:rFonts w:ascii="Times New Roman"/>
                <w:sz w:val="24"/>
              </w:rPr>
            </w:pPr>
          </w:p>
        </w:tc>
        <w:tc>
          <w:tcPr>
            <w:tcW w:w="564" w:type="dxa"/>
          </w:tcPr>
          <w:p w14:paraId="6B9D29F3" w14:textId="77777777" w:rsidR="00D72AF4" w:rsidRDefault="00D72AF4" w:rsidP="000A55F7">
            <w:pPr>
              <w:pStyle w:val="TableParagraph"/>
              <w:rPr>
                <w:rFonts w:ascii="Times New Roman"/>
                <w:sz w:val="24"/>
              </w:rPr>
            </w:pPr>
          </w:p>
        </w:tc>
        <w:tc>
          <w:tcPr>
            <w:tcW w:w="708" w:type="dxa"/>
          </w:tcPr>
          <w:p w14:paraId="075F4F8F" w14:textId="77777777" w:rsidR="00D72AF4" w:rsidRDefault="00D72AF4" w:rsidP="000A55F7">
            <w:pPr>
              <w:pStyle w:val="TableParagraph"/>
              <w:rPr>
                <w:rFonts w:ascii="Times New Roman"/>
                <w:sz w:val="24"/>
              </w:rPr>
            </w:pPr>
          </w:p>
        </w:tc>
        <w:tc>
          <w:tcPr>
            <w:tcW w:w="708" w:type="dxa"/>
          </w:tcPr>
          <w:p w14:paraId="6E7BD339" w14:textId="77777777" w:rsidR="00D72AF4" w:rsidRDefault="00D72AF4" w:rsidP="000A55F7">
            <w:pPr>
              <w:pStyle w:val="TableParagraph"/>
              <w:rPr>
                <w:rFonts w:ascii="Times New Roman"/>
                <w:sz w:val="24"/>
              </w:rPr>
            </w:pPr>
          </w:p>
        </w:tc>
        <w:tc>
          <w:tcPr>
            <w:tcW w:w="4395" w:type="dxa"/>
          </w:tcPr>
          <w:p w14:paraId="1F632D57" w14:textId="77777777" w:rsidR="00D72AF4" w:rsidRDefault="00D72AF4" w:rsidP="000A55F7">
            <w:pPr>
              <w:pStyle w:val="TableParagraph"/>
              <w:rPr>
                <w:rFonts w:ascii="Times New Roman"/>
                <w:sz w:val="24"/>
              </w:rPr>
            </w:pPr>
          </w:p>
        </w:tc>
      </w:tr>
      <w:tr w:rsidR="00D72AF4" w14:paraId="068651FC" w14:textId="77777777" w:rsidTr="000A55F7">
        <w:trPr>
          <w:trHeight w:val="594"/>
        </w:trPr>
        <w:tc>
          <w:tcPr>
            <w:tcW w:w="5701" w:type="dxa"/>
          </w:tcPr>
          <w:p w14:paraId="39A5463A" w14:textId="77777777" w:rsidR="00D72AF4" w:rsidRDefault="00D72AF4" w:rsidP="000A55F7">
            <w:pPr>
              <w:pStyle w:val="TableParagraph"/>
              <w:numPr>
                <w:ilvl w:val="0"/>
                <w:numId w:val="1"/>
              </w:numPr>
              <w:tabs>
                <w:tab w:val="left" w:pos="607"/>
              </w:tabs>
              <w:spacing w:before="13" w:line="280" w:lineRule="atLeast"/>
              <w:ind w:right="1184"/>
              <w:rPr>
                <w:sz w:val="24"/>
              </w:rPr>
            </w:pPr>
            <w:r>
              <w:rPr>
                <w:w w:val="105"/>
                <w:sz w:val="24"/>
              </w:rPr>
              <w:t>The CAE has direct access to the chairperson</w:t>
            </w:r>
            <w:r>
              <w:rPr>
                <w:spacing w:val="-18"/>
                <w:w w:val="105"/>
                <w:sz w:val="24"/>
              </w:rPr>
              <w:t xml:space="preserve"> </w:t>
            </w:r>
            <w:r>
              <w:rPr>
                <w:w w:val="105"/>
                <w:sz w:val="24"/>
              </w:rPr>
              <w:t>of</w:t>
            </w:r>
            <w:r>
              <w:rPr>
                <w:spacing w:val="-17"/>
                <w:w w:val="105"/>
                <w:sz w:val="24"/>
              </w:rPr>
              <w:t xml:space="preserve"> </w:t>
            </w:r>
            <w:r>
              <w:rPr>
                <w:w w:val="105"/>
                <w:sz w:val="24"/>
              </w:rPr>
              <w:t>the</w:t>
            </w:r>
            <w:r>
              <w:rPr>
                <w:spacing w:val="-18"/>
                <w:w w:val="105"/>
                <w:sz w:val="24"/>
              </w:rPr>
              <w:t xml:space="preserve"> </w:t>
            </w:r>
            <w:r>
              <w:rPr>
                <w:w w:val="105"/>
                <w:sz w:val="24"/>
              </w:rPr>
              <w:t>audit</w:t>
            </w:r>
            <w:r>
              <w:rPr>
                <w:spacing w:val="-18"/>
                <w:w w:val="105"/>
                <w:sz w:val="24"/>
              </w:rPr>
              <w:t xml:space="preserve"> </w:t>
            </w:r>
            <w:r>
              <w:rPr>
                <w:w w:val="105"/>
                <w:sz w:val="24"/>
              </w:rPr>
              <w:t>committee.</w:t>
            </w:r>
          </w:p>
        </w:tc>
        <w:tc>
          <w:tcPr>
            <w:tcW w:w="708" w:type="dxa"/>
          </w:tcPr>
          <w:p w14:paraId="1483F491" w14:textId="77777777" w:rsidR="00D72AF4" w:rsidRDefault="00D72AF4" w:rsidP="000A55F7">
            <w:pPr>
              <w:pStyle w:val="TableParagraph"/>
              <w:rPr>
                <w:rFonts w:ascii="Times New Roman"/>
                <w:sz w:val="24"/>
              </w:rPr>
            </w:pPr>
          </w:p>
        </w:tc>
        <w:tc>
          <w:tcPr>
            <w:tcW w:w="566" w:type="dxa"/>
          </w:tcPr>
          <w:p w14:paraId="254A1BD2" w14:textId="77777777" w:rsidR="00D72AF4" w:rsidRDefault="00D72AF4" w:rsidP="000A55F7">
            <w:pPr>
              <w:pStyle w:val="TableParagraph"/>
              <w:rPr>
                <w:rFonts w:ascii="Times New Roman"/>
                <w:sz w:val="24"/>
              </w:rPr>
            </w:pPr>
          </w:p>
        </w:tc>
        <w:tc>
          <w:tcPr>
            <w:tcW w:w="569" w:type="dxa"/>
          </w:tcPr>
          <w:p w14:paraId="271A0329" w14:textId="77777777" w:rsidR="00D72AF4" w:rsidRDefault="00D72AF4" w:rsidP="000A55F7">
            <w:pPr>
              <w:pStyle w:val="TableParagraph"/>
              <w:rPr>
                <w:rFonts w:ascii="Times New Roman"/>
                <w:sz w:val="24"/>
              </w:rPr>
            </w:pPr>
          </w:p>
        </w:tc>
        <w:tc>
          <w:tcPr>
            <w:tcW w:w="564" w:type="dxa"/>
          </w:tcPr>
          <w:p w14:paraId="2BF7F464" w14:textId="77777777" w:rsidR="00D72AF4" w:rsidRDefault="00D72AF4" w:rsidP="000A55F7">
            <w:pPr>
              <w:pStyle w:val="TableParagraph"/>
              <w:rPr>
                <w:rFonts w:ascii="Times New Roman"/>
                <w:sz w:val="24"/>
              </w:rPr>
            </w:pPr>
          </w:p>
        </w:tc>
        <w:tc>
          <w:tcPr>
            <w:tcW w:w="708" w:type="dxa"/>
          </w:tcPr>
          <w:p w14:paraId="62677884" w14:textId="77777777" w:rsidR="00D72AF4" w:rsidRDefault="00D72AF4" w:rsidP="000A55F7">
            <w:pPr>
              <w:pStyle w:val="TableParagraph"/>
              <w:rPr>
                <w:rFonts w:ascii="Times New Roman"/>
                <w:sz w:val="24"/>
              </w:rPr>
            </w:pPr>
          </w:p>
        </w:tc>
        <w:tc>
          <w:tcPr>
            <w:tcW w:w="708" w:type="dxa"/>
          </w:tcPr>
          <w:p w14:paraId="36875824" w14:textId="77777777" w:rsidR="00D72AF4" w:rsidRDefault="00D72AF4" w:rsidP="000A55F7">
            <w:pPr>
              <w:pStyle w:val="TableParagraph"/>
              <w:rPr>
                <w:rFonts w:ascii="Times New Roman"/>
                <w:sz w:val="24"/>
              </w:rPr>
            </w:pPr>
          </w:p>
        </w:tc>
        <w:tc>
          <w:tcPr>
            <w:tcW w:w="4395" w:type="dxa"/>
          </w:tcPr>
          <w:p w14:paraId="014D1E0C" w14:textId="77777777" w:rsidR="00D72AF4" w:rsidRDefault="00D72AF4" w:rsidP="000A55F7">
            <w:pPr>
              <w:pStyle w:val="TableParagraph"/>
              <w:rPr>
                <w:rFonts w:ascii="Times New Roman"/>
                <w:sz w:val="24"/>
              </w:rPr>
            </w:pPr>
          </w:p>
        </w:tc>
      </w:tr>
    </w:tbl>
    <w:p w14:paraId="04B16DA4" w14:textId="77777777" w:rsidR="0016363E" w:rsidRDefault="0016363E" w:rsidP="00E94B18"/>
    <w:sectPr w:rsidR="0016363E" w:rsidSect="00E94B18">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DE81" w14:textId="77777777" w:rsidR="00C057DF" w:rsidRDefault="00C057DF">
      <w:r>
        <w:separator/>
      </w:r>
    </w:p>
  </w:endnote>
  <w:endnote w:type="continuationSeparator" w:id="0">
    <w:p w14:paraId="50A7EF22" w14:textId="77777777" w:rsidR="00C057DF" w:rsidRDefault="00C0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6E78" w14:textId="77777777" w:rsidR="00D72AF4" w:rsidRDefault="00D72AF4">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1B9A491F" wp14:editId="0115657E">
              <wp:simplePos x="0" y="0"/>
              <wp:positionH relativeFrom="page">
                <wp:posOffset>9949180</wp:posOffset>
              </wp:positionH>
              <wp:positionV relativeFrom="page">
                <wp:posOffset>6816725</wp:posOffset>
              </wp:positionV>
              <wp:extent cx="561975" cy="561975"/>
              <wp:effectExtent l="0" t="0" r="28575" b="28575"/>
              <wp:wrapNone/>
              <wp:docPr id="109" name="Graphic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61975"/>
                      </a:xfrm>
                      <a:custGeom>
                        <a:avLst/>
                        <a:gdLst/>
                        <a:ahLst/>
                        <a:cxnLst/>
                        <a:rect l="l" t="t" r="r" b="b"/>
                        <a:pathLst>
                          <a:path w="561975" h="561975">
                            <a:moveTo>
                              <a:pt x="0" y="280987"/>
                            </a:moveTo>
                            <a:lnTo>
                              <a:pt x="3683" y="326567"/>
                            </a:lnTo>
                            <a:lnTo>
                              <a:pt x="14350" y="369798"/>
                            </a:lnTo>
                            <a:lnTo>
                              <a:pt x="31369" y="410108"/>
                            </a:lnTo>
                            <a:lnTo>
                              <a:pt x="54228" y="446938"/>
                            </a:lnTo>
                            <a:lnTo>
                              <a:pt x="82296" y="479678"/>
                            </a:lnTo>
                            <a:lnTo>
                              <a:pt x="115062" y="507758"/>
                            </a:lnTo>
                            <a:lnTo>
                              <a:pt x="151892" y="530605"/>
                            </a:lnTo>
                            <a:lnTo>
                              <a:pt x="192150" y="547649"/>
                            </a:lnTo>
                            <a:lnTo>
                              <a:pt x="235330" y="558291"/>
                            </a:lnTo>
                            <a:lnTo>
                              <a:pt x="280924" y="561974"/>
                            </a:lnTo>
                            <a:lnTo>
                              <a:pt x="326517" y="558291"/>
                            </a:lnTo>
                            <a:lnTo>
                              <a:pt x="369697" y="547649"/>
                            </a:lnTo>
                            <a:lnTo>
                              <a:pt x="410083" y="530605"/>
                            </a:lnTo>
                            <a:lnTo>
                              <a:pt x="446913" y="507758"/>
                            </a:lnTo>
                            <a:lnTo>
                              <a:pt x="479678" y="479678"/>
                            </a:lnTo>
                            <a:lnTo>
                              <a:pt x="507746" y="446938"/>
                            </a:lnTo>
                            <a:lnTo>
                              <a:pt x="530605" y="410108"/>
                            </a:lnTo>
                            <a:lnTo>
                              <a:pt x="547624" y="369798"/>
                            </a:lnTo>
                            <a:lnTo>
                              <a:pt x="558292" y="326567"/>
                            </a:lnTo>
                            <a:lnTo>
                              <a:pt x="561975" y="280987"/>
                            </a:lnTo>
                            <a:lnTo>
                              <a:pt x="558292" y="235407"/>
                            </a:lnTo>
                            <a:lnTo>
                              <a:pt x="547624" y="192176"/>
                            </a:lnTo>
                            <a:lnTo>
                              <a:pt x="530605" y="151853"/>
                            </a:lnTo>
                            <a:lnTo>
                              <a:pt x="507746" y="115036"/>
                            </a:lnTo>
                            <a:lnTo>
                              <a:pt x="479678" y="82295"/>
                            </a:lnTo>
                            <a:lnTo>
                              <a:pt x="446913" y="54216"/>
                            </a:lnTo>
                            <a:lnTo>
                              <a:pt x="410083" y="31368"/>
                            </a:lnTo>
                            <a:lnTo>
                              <a:pt x="369697" y="14325"/>
                            </a:lnTo>
                            <a:lnTo>
                              <a:pt x="326517" y="3670"/>
                            </a:lnTo>
                            <a:lnTo>
                              <a:pt x="280924" y="0"/>
                            </a:lnTo>
                            <a:lnTo>
                              <a:pt x="235330" y="3670"/>
                            </a:lnTo>
                            <a:lnTo>
                              <a:pt x="192150" y="14325"/>
                            </a:lnTo>
                            <a:lnTo>
                              <a:pt x="151892" y="31368"/>
                            </a:lnTo>
                            <a:lnTo>
                              <a:pt x="115062" y="54216"/>
                            </a:lnTo>
                            <a:lnTo>
                              <a:pt x="82296" y="82295"/>
                            </a:lnTo>
                            <a:lnTo>
                              <a:pt x="54228" y="115036"/>
                            </a:lnTo>
                            <a:lnTo>
                              <a:pt x="31369" y="151853"/>
                            </a:lnTo>
                            <a:lnTo>
                              <a:pt x="14350" y="192176"/>
                            </a:lnTo>
                            <a:lnTo>
                              <a:pt x="3683" y="235407"/>
                            </a:lnTo>
                            <a:lnTo>
                              <a:pt x="0" y="280987"/>
                            </a:lnTo>
                            <a:close/>
                          </a:path>
                        </a:pathLst>
                      </a:custGeom>
                      <a:ln w="12700">
                        <a:solidFill>
                          <a:srgbClr val="CC9900"/>
                        </a:solidFill>
                        <a:prstDash val="solid"/>
                      </a:ln>
                    </wps:spPr>
                    <wps:bodyPr wrap="square" lIns="0" tIns="0" rIns="0" bIns="0" rtlCol="0">
                      <a:prstTxWarp prst="textNoShape">
                        <a:avLst/>
                      </a:prstTxWarp>
                      <a:noAutofit/>
                    </wps:bodyPr>
                  </wps:wsp>
                </a:graphicData>
              </a:graphic>
            </wp:anchor>
          </w:drawing>
        </mc:Choice>
        <mc:Fallback>
          <w:pict>
            <v:shape w14:anchorId="782176EB" id="Graphic 109" o:spid="_x0000_s1026" style="position:absolute;margin-left:783.4pt;margin-top:536.75pt;width:44.25pt;height:44.25pt;z-index:-251656192;visibility:visible;mso-wrap-style:square;mso-wrap-distance-left:0;mso-wrap-distance-top:0;mso-wrap-distance-right:0;mso-wrap-distance-bottom:0;mso-position-horizontal:absolute;mso-position-horizontal-relative:page;mso-position-vertical:absolute;mso-position-vertical-relative:page;v-text-anchor:top" coordsize="561975,561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" path="m,280987r3683,45580l14350,369798r17019,40310l54228,446938r28068,32740l115062,507758r36830,22847l192150,547649r43180,10642l280924,561974r45593,-3683l369697,547649r40386,-17044l446913,507758r32765,-28080l507746,446938r22859,-36830l547624,369798r10668,-43231l561975,280987r-3683,-45580l547624,192176,530605,151853,507746,115036,479678,82295,446913,54216,410083,31368,369697,14325,326517,3670,280924,,235330,3670,192150,14325,151892,31368,115062,54216,82296,82295,54228,115036,31369,151853,14350,192176,3683,235407,,280987xe" filled="f" strokecolor="#c90" strokeweight="1pt">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1037DA32" wp14:editId="49BA6716">
              <wp:simplePos x="0" y="0"/>
              <wp:positionH relativeFrom="page">
                <wp:posOffset>10093452</wp:posOffset>
              </wp:positionH>
              <wp:positionV relativeFrom="page">
                <wp:posOffset>7006040</wp:posOffset>
              </wp:positionV>
              <wp:extent cx="173990" cy="196215"/>
              <wp:effectExtent l="0" t="0" r="0" b="0"/>
              <wp:wrapNone/>
              <wp:docPr id="110" name="Text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0578713B" w14:textId="77777777" w:rsidR="00D72AF4" w:rsidRPr="0029767C" w:rsidRDefault="00D72AF4">
                          <w:pPr>
                            <w:pStyle w:val="BodyText"/>
                            <w:spacing w:before="12"/>
                            <w:ind w:left="60"/>
                          </w:pPr>
                          <w:r w:rsidRPr="0029767C">
                            <w:rPr>
                              <w:spacing w:val="-10"/>
                            </w:rPr>
                            <w:fldChar w:fldCharType="begin"/>
                          </w:r>
                          <w:r w:rsidRPr="0029767C">
                            <w:rPr>
                              <w:spacing w:val="-10"/>
                            </w:rPr>
                            <w:instrText xml:space="preserve"> PAGE </w:instrText>
                          </w:r>
                          <w:r w:rsidRPr="0029767C">
                            <w:rPr>
                              <w:spacing w:val="-10"/>
                            </w:rPr>
                            <w:fldChar w:fldCharType="separate"/>
                          </w:r>
                          <w:r w:rsidRPr="0029767C">
                            <w:rPr>
                              <w:spacing w:val="-10"/>
                            </w:rPr>
                            <w:t>1</w:t>
                          </w:r>
                          <w:r w:rsidRPr="0029767C">
                            <w:rPr>
                              <w:spacing w:val="-10"/>
                            </w:rPr>
                            <w:fldChar w:fldCharType="end"/>
                          </w:r>
                        </w:p>
                      </w:txbxContent>
                    </wps:txbx>
                    <wps:bodyPr wrap="square" lIns="0" tIns="0" rIns="0" bIns="0" rtlCol="0">
                      <a:noAutofit/>
                    </wps:bodyPr>
                  </wps:wsp>
                </a:graphicData>
              </a:graphic>
            </wp:anchor>
          </w:drawing>
        </mc:Choice>
        <mc:Fallback>
          <w:pict>
            <v:shapetype w14:anchorId="1037DA32" id="_x0000_t202" coordsize="21600,21600" o:spt="202" path="m,l,21600r21600,l21600,xe">
              <v:stroke joinstyle="miter"/>
              <v:path gradientshapeok="t" o:connecttype="rect"/>
            </v:shapetype>
            <v:shape id="Textbox 110" o:spid="_x0000_s1027" type="#_x0000_t202" style="position:absolute;margin-left:794.75pt;margin-top:551.65pt;width:13.7pt;height:15.4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" filled="f" stroked="f">
              <v:textbox inset="0,0,0,0">
                <w:txbxContent>
                  <w:p w14:paraId="0578713B" w14:textId="77777777" w:rsidR="00D72AF4" w:rsidRPr="0029767C" w:rsidRDefault="00D72AF4">
                    <w:pPr>
                      <w:pStyle w:val="BodyText"/>
                      <w:spacing w:before="12"/>
                      <w:ind w:left="60"/>
                    </w:pPr>
                    <w:r w:rsidRPr="0029767C">
                      <w:rPr>
                        <w:spacing w:val="-10"/>
                      </w:rPr>
                      <w:fldChar w:fldCharType="begin"/>
                    </w:r>
                    <w:r w:rsidRPr="0029767C">
                      <w:rPr>
                        <w:spacing w:val="-10"/>
                      </w:rPr>
                      <w:instrText xml:space="preserve"> PAGE </w:instrText>
                    </w:r>
                    <w:r w:rsidRPr="0029767C">
                      <w:rPr>
                        <w:spacing w:val="-10"/>
                      </w:rPr>
                      <w:fldChar w:fldCharType="separate"/>
                    </w:r>
                    <w:r w:rsidRPr="0029767C">
                      <w:rPr>
                        <w:spacing w:val="-10"/>
                      </w:rPr>
                      <w:t>1</w:t>
                    </w:r>
                    <w:r w:rsidRPr="0029767C">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CBF0" w14:textId="77777777" w:rsidR="00C057DF" w:rsidRDefault="00C057DF">
      <w:r>
        <w:separator/>
      </w:r>
    </w:p>
  </w:footnote>
  <w:footnote w:type="continuationSeparator" w:id="0">
    <w:p w14:paraId="68929D24" w14:textId="77777777" w:rsidR="00C057DF" w:rsidRDefault="00C05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51F" w14:textId="77777777" w:rsidR="00D72AF4" w:rsidRDefault="00D72AF4">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41587553" wp14:editId="7999C7FE">
              <wp:simplePos x="0" y="0"/>
              <wp:positionH relativeFrom="page">
                <wp:posOffset>4570603</wp:posOffset>
              </wp:positionH>
              <wp:positionV relativeFrom="page">
                <wp:posOffset>441578</wp:posOffset>
              </wp:positionV>
              <wp:extent cx="5187315" cy="224790"/>
              <wp:effectExtent l="0" t="0" r="0" b="0"/>
              <wp:wrapNone/>
              <wp:docPr id="108" name="Text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7315" cy="224790"/>
                      </a:xfrm>
                      <a:prstGeom prst="rect">
                        <a:avLst/>
                      </a:prstGeom>
                    </wps:spPr>
                    <wps:txbx>
                      <w:txbxContent>
                        <w:p w14:paraId="6A03D6AF" w14:textId="77777777" w:rsidR="00D72AF4" w:rsidRDefault="00D72AF4">
                          <w:pPr>
                            <w:spacing w:before="11"/>
                            <w:ind w:left="20"/>
                            <w:rPr>
                              <w:rFonts w:ascii="Arial" w:hAnsi="Arial"/>
                              <w:b/>
                              <w:sz w:val="28"/>
                            </w:rPr>
                          </w:pPr>
                          <w:r>
                            <w:rPr>
                              <w:rFonts w:ascii="Arial" w:hAnsi="Arial"/>
                              <w:b/>
                              <w:sz w:val="28"/>
                            </w:rPr>
                            <w:t>PSAUC7</w:t>
                          </w:r>
                          <w:r>
                            <w:rPr>
                              <w:rFonts w:ascii="Arial" w:hAnsi="Arial"/>
                              <w:b/>
                              <w:spacing w:val="-18"/>
                              <w:sz w:val="28"/>
                            </w:rPr>
                            <w:t xml:space="preserve"> </w:t>
                          </w:r>
                          <w:r>
                            <w:rPr>
                              <w:rFonts w:ascii="Arial" w:hAnsi="Arial"/>
                              <w:b/>
                              <w:sz w:val="28"/>
                            </w:rPr>
                            <w:t>–</w:t>
                          </w:r>
                          <w:r>
                            <w:rPr>
                              <w:rFonts w:ascii="Arial" w:hAnsi="Arial"/>
                              <w:b/>
                              <w:spacing w:val="-17"/>
                              <w:sz w:val="28"/>
                            </w:rPr>
                            <w:t xml:space="preserve"> </w:t>
                          </w:r>
                          <w:r>
                            <w:rPr>
                              <w:rFonts w:ascii="Arial" w:hAnsi="Arial"/>
                              <w:b/>
                              <w:sz w:val="28"/>
                            </w:rPr>
                            <w:t>INTERNAL</w:t>
                          </w:r>
                          <w:r>
                            <w:rPr>
                              <w:rFonts w:ascii="Arial" w:hAnsi="Arial"/>
                              <w:b/>
                              <w:spacing w:val="-14"/>
                              <w:sz w:val="28"/>
                            </w:rPr>
                            <w:t xml:space="preserve"> </w:t>
                          </w:r>
                          <w:r>
                            <w:rPr>
                              <w:rFonts w:ascii="Arial" w:hAnsi="Arial"/>
                              <w:b/>
                              <w:sz w:val="28"/>
                            </w:rPr>
                            <w:t>AUDIT</w:t>
                          </w:r>
                          <w:r>
                            <w:rPr>
                              <w:rFonts w:ascii="Arial" w:hAnsi="Arial"/>
                              <w:b/>
                              <w:spacing w:val="-14"/>
                              <w:sz w:val="28"/>
                            </w:rPr>
                            <w:t xml:space="preserve"> </w:t>
                          </w:r>
                          <w:r>
                            <w:rPr>
                              <w:rFonts w:ascii="Arial" w:hAnsi="Arial"/>
                              <w:b/>
                              <w:sz w:val="28"/>
                            </w:rPr>
                            <w:t>EFFECTIVENESS</w:t>
                          </w:r>
                          <w:r>
                            <w:rPr>
                              <w:rFonts w:ascii="Arial" w:hAnsi="Arial"/>
                              <w:b/>
                              <w:spacing w:val="-12"/>
                              <w:sz w:val="28"/>
                            </w:rPr>
                            <w:t xml:space="preserve"> </w:t>
                          </w:r>
                          <w:r>
                            <w:rPr>
                              <w:rFonts w:ascii="Arial" w:hAnsi="Arial"/>
                              <w:b/>
                              <w:spacing w:val="-2"/>
                              <w:sz w:val="28"/>
                            </w:rPr>
                            <w:t>ASSESSMENT</w:t>
                          </w:r>
                        </w:p>
                      </w:txbxContent>
                    </wps:txbx>
                    <wps:bodyPr wrap="square" lIns="0" tIns="0" rIns="0" bIns="0" rtlCol="0">
                      <a:noAutofit/>
                    </wps:bodyPr>
                  </wps:wsp>
                </a:graphicData>
              </a:graphic>
            </wp:anchor>
          </w:drawing>
        </mc:Choice>
        <mc:Fallback>
          <w:pict>
            <v:shapetype w14:anchorId="41587553" id="_x0000_t202" coordsize="21600,21600" o:spt="202" path="m,l,21600r21600,l21600,xe">
              <v:stroke joinstyle="miter"/>
              <v:path gradientshapeok="t" o:connecttype="rect"/>
            </v:shapetype>
            <v:shape id="Textbox 108" o:spid="_x0000_s1026" type="#_x0000_t202" style="position:absolute;margin-left:359.9pt;margin-top:34.75pt;width:408.45pt;height:17.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" filled="f" stroked="f">
              <v:textbox inset="0,0,0,0">
                <w:txbxContent>
                  <w:p w14:paraId="6A03D6AF" w14:textId="77777777" w:rsidR="00D72AF4" w:rsidRDefault="00D72AF4">
                    <w:pPr>
                      <w:spacing w:before="11"/>
                      <w:ind w:left="20"/>
                      <w:rPr>
                        <w:rFonts w:ascii="Arial" w:hAnsi="Arial"/>
                        <w:b/>
                        <w:sz w:val="28"/>
                      </w:rPr>
                    </w:pPr>
                    <w:r>
                      <w:rPr>
                        <w:rFonts w:ascii="Arial" w:hAnsi="Arial"/>
                        <w:b/>
                        <w:sz w:val="28"/>
                      </w:rPr>
                      <w:t>PSAUC7</w:t>
                    </w:r>
                    <w:r>
                      <w:rPr>
                        <w:rFonts w:ascii="Arial" w:hAnsi="Arial"/>
                        <w:b/>
                        <w:spacing w:val="-18"/>
                        <w:sz w:val="28"/>
                      </w:rPr>
                      <w:t xml:space="preserve"> </w:t>
                    </w:r>
                    <w:r>
                      <w:rPr>
                        <w:rFonts w:ascii="Arial" w:hAnsi="Arial"/>
                        <w:b/>
                        <w:sz w:val="28"/>
                      </w:rPr>
                      <w:t>–</w:t>
                    </w:r>
                    <w:r>
                      <w:rPr>
                        <w:rFonts w:ascii="Arial" w:hAnsi="Arial"/>
                        <w:b/>
                        <w:spacing w:val="-17"/>
                        <w:sz w:val="28"/>
                      </w:rPr>
                      <w:t xml:space="preserve"> </w:t>
                    </w:r>
                    <w:r>
                      <w:rPr>
                        <w:rFonts w:ascii="Arial" w:hAnsi="Arial"/>
                        <w:b/>
                        <w:sz w:val="28"/>
                      </w:rPr>
                      <w:t>INTERNAL</w:t>
                    </w:r>
                    <w:r>
                      <w:rPr>
                        <w:rFonts w:ascii="Arial" w:hAnsi="Arial"/>
                        <w:b/>
                        <w:spacing w:val="-14"/>
                        <w:sz w:val="28"/>
                      </w:rPr>
                      <w:t xml:space="preserve"> </w:t>
                    </w:r>
                    <w:r>
                      <w:rPr>
                        <w:rFonts w:ascii="Arial" w:hAnsi="Arial"/>
                        <w:b/>
                        <w:sz w:val="28"/>
                      </w:rPr>
                      <w:t>AUDIT</w:t>
                    </w:r>
                    <w:r>
                      <w:rPr>
                        <w:rFonts w:ascii="Arial" w:hAnsi="Arial"/>
                        <w:b/>
                        <w:spacing w:val="-14"/>
                        <w:sz w:val="28"/>
                      </w:rPr>
                      <w:t xml:space="preserve"> </w:t>
                    </w:r>
                    <w:r>
                      <w:rPr>
                        <w:rFonts w:ascii="Arial" w:hAnsi="Arial"/>
                        <w:b/>
                        <w:sz w:val="28"/>
                      </w:rPr>
                      <w:t>EFFECTIVENESS</w:t>
                    </w:r>
                    <w:r>
                      <w:rPr>
                        <w:rFonts w:ascii="Arial" w:hAnsi="Arial"/>
                        <w:b/>
                        <w:spacing w:val="-12"/>
                        <w:sz w:val="28"/>
                      </w:rPr>
                      <w:t xml:space="preserve"> </w:t>
                    </w:r>
                    <w:r>
                      <w:rPr>
                        <w:rFonts w:ascii="Arial" w:hAnsi="Arial"/>
                        <w:b/>
                        <w:spacing w:val="-2"/>
                        <w:sz w:val="28"/>
                      </w:rPr>
                      <w:t>ASSESSMENT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15849"/>
    <w:multiLevelType w:val="hybridMultilevel"/>
    <w:tmpl w:val="5D00311A"/>
    <w:lvl w:ilvl="0" w:tplc="3910686E">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C4F0C598">
      <w:numFmt w:val="bullet"/>
      <w:lvlText w:val="•"/>
      <w:lvlJc w:val="left"/>
      <w:pPr>
        <w:ind w:left="1109" w:hanging="519"/>
      </w:pPr>
      <w:rPr>
        <w:rFonts w:hint="default"/>
        <w:lang w:val="en-US" w:eastAsia="en-US" w:bidi="ar-SA"/>
      </w:rPr>
    </w:lvl>
    <w:lvl w:ilvl="2" w:tplc="E7DEAC4A">
      <w:numFmt w:val="bullet"/>
      <w:lvlText w:val="•"/>
      <w:lvlJc w:val="left"/>
      <w:pPr>
        <w:ind w:left="1618" w:hanging="519"/>
      </w:pPr>
      <w:rPr>
        <w:rFonts w:hint="default"/>
        <w:lang w:val="en-US" w:eastAsia="en-US" w:bidi="ar-SA"/>
      </w:rPr>
    </w:lvl>
    <w:lvl w:ilvl="3" w:tplc="22905B00">
      <w:numFmt w:val="bullet"/>
      <w:lvlText w:val="•"/>
      <w:lvlJc w:val="left"/>
      <w:pPr>
        <w:ind w:left="2127" w:hanging="519"/>
      </w:pPr>
      <w:rPr>
        <w:rFonts w:hint="default"/>
        <w:lang w:val="en-US" w:eastAsia="en-US" w:bidi="ar-SA"/>
      </w:rPr>
    </w:lvl>
    <w:lvl w:ilvl="4" w:tplc="9B38249E">
      <w:numFmt w:val="bullet"/>
      <w:lvlText w:val="•"/>
      <w:lvlJc w:val="left"/>
      <w:pPr>
        <w:ind w:left="2636" w:hanging="519"/>
      </w:pPr>
      <w:rPr>
        <w:rFonts w:hint="default"/>
        <w:lang w:val="en-US" w:eastAsia="en-US" w:bidi="ar-SA"/>
      </w:rPr>
    </w:lvl>
    <w:lvl w:ilvl="5" w:tplc="15106D92">
      <w:numFmt w:val="bullet"/>
      <w:lvlText w:val="•"/>
      <w:lvlJc w:val="left"/>
      <w:pPr>
        <w:ind w:left="3145" w:hanging="519"/>
      </w:pPr>
      <w:rPr>
        <w:rFonts w:hint="default"/>
        <w:lang w:val="en-US" w:eastAsia="en-US" w:bidi="ar-SA"/>
      </w:rPr>
    </w:lvl>
    <w:lvl w:ilvl="6" w:tplc="F17E2C92">
      <w:numFmt w:val="bullet"/>
      <w:lvlText w:val="•"/>
      <w:lvlJc w:val="left"/>
      <w:pPr>
        <w:ind w:left="3654" w:hanging="519"/>
      </w:pPr>
      <w:rPr>
        <w:rFonts w:hint="default"/>
        <w:lang w:val="en-US" w:eastAsia="en-US" w:bidi="ar-SA"/>
      </w:rPr>
    </w:lvl>
    <w:lvl w:ilvl="7" w:tplc="55122516">
      <w:numFmt w:val="bullet"/>
      <w:lvlText w:val="•"/>
      <w:lvlJc w:val="left"/>
      <w:pPr>
        <w:ind w:left="4163" w:hanging="519"/>
      </w:pPr>
      <w:rPr>
        <w:rFonts w:hint="default"/>
        <w:lang w:val="en-US" w:eastAsia="en-US" w:bidi="ar-SA"/>
      </w:rPr>
    </w:lvl>
    <w:lvl w:ilvl="8" w:tplc="36B2C904">
      <w:numFmt w:val="bullet"/>
      <w:lvlText w:val="•"/>
      <w:lvlJc w:val="left"/>
      <w:pPr>
        <w:ind w:left="4672" w:hanging="519"/>
      </w:pPr>
      <w:rPr>
        <w:rFonts w:hint="default"/>
        <w:lang w:val="en-US" w:eastAsia="en-US" w:bidi="ar-SA"/>
      </w:rPr>
    </w:lvl>
  </w:abstractNum>
  <w:abstractNum w:abstractNumId="1" w15:restartNumberingAfterBreak="0">
    <w:nsid w:val="25637ACD"/>
    <w:multiLevelType w:val="hybridMultilevel"/>
    <w:tmpl w:val="A5B0C13A"/>
    <w:lvl w:ilvl="0" w:tplc="5538BAD8">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A0405A90">
      <w:numFmt w:val="bullet"/>
      <w:lvlText w:val="•"/>
      <w:lvlJc w:val="left"/>
      <w:pPr>
        <w:ind w:left="1109" w:hanging="519"/>
      </w:pPr>
      <w:rPr>
        <w:rFonts w:hint="default"/>
        <w:lang w:val="en-US" w:eastAsia="en-US" w:bidi="ar-SA"/>
      </w:rPr>
    </w:lvl>
    <w:lvl w:ilvl="2" w:tplc="9B6865D6">
      <w:numFmt w:val="bullet"/>
      <w:lvlText w:val="•"/>
      <w:lvlJc w:val="left"/>
      <w:pPr>
        <w:ind w:left="1618" w:hanging="519"/>
      </w:pPr>
      <w:rPr>
        <w:rFonts w:hint="default"/>
        <w:lang w:val="en-US" w:eastAsia="en-US" w:bidi="ar-SA"/>
      </w:rPr>
    </w:lvl>
    <w:lvl w:ilvl="3" w:tplc="5AE8E2AC">
      <w:numFmt w:val="bullet"/>
      <w:lvlText w:val="•"/>
      <w:lvlJc w:val="left"/>
      <w:pPr>
        <w:ind w:left="2127" w:hanging="519"/>
      </w:pPr>
      <w:rPr>
        <w:rFonts w:hint="default"/>
        <w:lang w:val="en-US" w:eastAsia="en-US" w:bidi="ar-SA"/>
      </w:rPr>
    </w:lvl>
    <w:lvl w:ilvl="4" w:tplc="A276FA66">
      <w:numFmt w:val="bullet"/>
      <w:lvlText w:val="•"/>
      <w:lvlJc w:val="left"/>
      <w:pPr>
        <w:ind w:left="2636" w:hanging="519"/>
      </w:pPr>
      <w:rPr>
        <w:rFonts w:hint="default"/>
        <w:lang w:val="en-US" w:eastAsia="en-US" w:bidi="ar-SA"/>
      </w:rPr>
    </w:lvl>
    <w:lvl w:ilvl="5" w:tplc="E5441534">
      <w:numFmt w:val="bullet"/>
      <w:lvlText w:val="•"/>
      <w:lvlJc w:val="left"/>
      <w:pPr>
        <w:ind w:left="3145" w:hanging="519"/>
      </w:pPr>
      <w:rPr>
        <w:rFonts w:hint="default"/>
        <w:lang w:val="en-US" w:eastAsia="en-US" w:bidi="ar-SA"/>
      </w:rPr>
    </w:lvl>
    <w:lvl w:ilvl="6" w:tplc="EE92FB92">
      <w:numFmt w:val="bullet"/>
      <w:lvlText w:val="•"/>
      <w:lvlJc w:val="left"/>
      <w:pPr>
        <w:ind w:left="3654" w:hanging="519"/>
      </w:pPr>
      <w:rPr>
        <w:rFonts w:hint="default"/>
        <w:lang w:val="en-US" w:eastAsia="en-US" w:bidi="ar-SA"/>
      </w:rPr>
    </w:lvl>
    <w:lvl w:ilvl="7" w:tplc="D9A0502A">
      <w:numFmt w:val="bullet"/>
      <w:lvlText w:val="•"/>
      <w:lvlJc w:val="left"/>
      <w:pPr>
        <w:ind w:left="4163" w:hanging="519"/>
      </w:pPr>
      <w:rPr>
        <w:rFonts w:hint="default"/>
        <w:lang w:val="en-US" w:eastAsia="en-US" w:bidi="ar-SA"/>
      </w:rPr>
    </w:lvl>
    <w:lvl w:ilvl="8" w:tplc="E4CE34CC">
      <w:numFmt w:val="bullet"/>
      <w:lvlText w:val="•"/>
      <w:lvlJc w:val="left"/>
      <w:pPr>
        <w:ind w:left="4672" w:hanging="519"/>
      </w:pPr>
      <w:rPr>
        <w:rFonts w:hint="default"/>
        <w:lang w:val="en-US" w:eastAsia="en-US" w:bidi="ar-SA"/>
      </w:rPr>
    </w:lvl>
  </w:abstractNum>
  <w:abstractNum w:abstractNumId="2" w15:restartNumberingAfterBreak="0">
    <w:nsid w:val="2C1F4ABE"/>
    <w:multiLevelType w:val="hybridMultilevel"/>
    <w:tmpl w:val="3D02F604"/>
    <w:lvl w:ilvl="0" w:tplc="A1F6C59A">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4B3A7A2E">
      <w:numFmt w:val="bullet"/>
      <w:lvlText w:val="•"/>
      <w:lvlJc w:val="left"/>
      <w:pPr>
        <w:ind w:left="1109" w:hanging="519"/>
      </w:pPr>
      <w:rPr>
        <w:rFonts w:hint="default"/>
        <w:lang w:val="en-US" w:eastAsia="en-US" w:bidi="ar-SA"/>
      </w:rPr>
    </w:lvl>
    <w:lvl w:ilvl="2" w:tplc="CF1A9D1C">
      <w:numFmt w:val="bullet"/>
      <w:lvlText w:val="•"/>
      <w:lvlJc w:val="left"/>
      <w:pPr>
        <w:ind w:left="1618" w:hanging="519"/>
      </w:pPr>
      <w:rPr>
        <w:rFonts w:hint="default"/>
        <w:lang w:val="en-US" w:eastAsia="en-US" w:bidi="ar-SA"/>
      </w:rPr>
    </w:lvl>
    <w:lvl w:ilvl="3" w:tplc="BBF2CE98">
      <w:numFmt w:val="bullet"/>
      <w:lvlText w:val="•"/>
      <w:lvlJc w:val="left"/>
      <w:pPr>
        <w:ind w:left="2127" w:hanging="519"/>
      </w:pPr>
      <w:rPr>
        <w:rFonts w:hint="default"/>
        <w:lang w:val="en-US" w:eastAsia="en-US" w:bidi="ar-SA"/>
      </w:rPr>
    </w:lvl>
    <w:lvl w:ilvl="4" w:tplc="179046E8">
      <w:numFmt w:val="bullet"/>
      <w:lvlText w:val="•"/>
      <w:lvlJc w:val="left"/>
      <w:pPr>
        <w:ind w:left="2636" w:hanging="519"/>
      </w:pPr>
      <w:rPr>
        <w:rFonts w:hint="default"/>
        <w:lang w:val="en-US" w:eastAsia="en-US" w:bidi="ar-SA"/>
      </w:rPr>
    </w:lvl>
    <w:lvl w:ilvl="5" w:tplc="9B6CE41A">
      <w:numFmt w:val="bullet"/>
      <w:lvlText w:val="•"/>
      <w:lvlJc w:val="left"/>
      <w:pPr>
        <w:ind w:left="3145" w:hanging="519"/>
      </w:pPr>
      <w:rPr>
        <w:rFonts w:hint="default"/>
        <w:lang w:val="en-US" w:eastAsia="en-US" w:bidi="ar-SA"/>
      </w:rPr>
    </w:lvl>
    <w:lvl w:ilvl="6" w:tplc="74B6F70A">
      <w:numFmt w:val="bullet"/>
      <w:lvlText w:val="•"/>
      <w:lvlJc w:val="left"/>
      <w:pPr>
        <w:ind w:left="3654" w:hanging="519"/>
      </w:pPr>
      <w:rPr>
        <w:rFonts w:hint="default"/>
        <w:lang w:val="en-US" w:eastAsia="en-US" w:bidi="ar-SA"/>
      </w:rPr>
    </w:lvl>
    <w:lvl w:ilvl="7" w:tplc="05EA2CE6">
      <w:numFmt w:val="bullet"/>
      <w:lvlText w:val="•"/>
      <w:lvlJc w:val="left"/>
      <w:pPr>
        <w:ind w:left="4163" w:hanging="519"/>
      </w:pPr>
      <w:rPr>
        <w:rFonts w:hint="default"/>
        <w:lang w:val="en-US" w:eastAsia="en-US" w:bidi="ar-SA"/>
      </w:rPr>
    </w:lvl>
    <w:lvl w:ilvl="8" w:tplc="EDF0C8F2">
      <w:numFmt w:val="bullet"/>
      <w:lvlText w:val="•"/>
      <w:lvlJc w:val="left"/>
      <w:pPr>
        <w:ind w:left="4672" w:hanging="519"/>
      </w:pPr>
      <w:rPr>
        <w:rFonts w:hint="default"/>
        <w:lang w:val="en-US" w:eastAsia="en-US" w:bidi="ar-SA"/>
      </w:rPr>
    </w:lvl>
  </w:abstractNum>
  <w:abstractNum w:abstractNumId="3" w15:restartNumberingAfterBreak="0">
    <w:nsid w:val="33D94033"/>
    <w:multiLevelType w:val="hybridMultilevel"/>
    <w:tmpl w:val="6BF2C1B8"/>
    <w:lvl w:ilvl="0" w:tplc="47946894">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1" w:tplc="6952FF40">
      <w:start w:val="1"/>
      <w:numFmt w:val="upperLetter"/>
      <w:lvlText w:val="%2."/>
      <w:lvlJc w:val="left"/>
      <w:pPr>
        <w:ind w:left="1538" w:hanging="358"/>
      </w:pPr>
      <w:rPr>
        <w:rFonts w:ascii="Arial MT" w:eastAsia="Arial MT" w:hAnsi="Arial MT" w:cs="Arial MT" w:hint="default"/>
        <w:b w:val="0"/>
        <w:bCs w:val="0"/>
        <w:i w:val="0"/>
        <w:iCs w:val="0"/>
        <w:spacing w:val="0"/>
        <w:w w:val="100"/>
        <w:sz w:val="24"/>
        <w:szCs w:val="24"/>
        <w:lang w:val="en-US" w:eastAsia="en-US" w:bidi="ar-SA"/>
      </w:rPr>
    </w:lvl>
    <w:lvl w:ilvl="2" w:tplc="023028DA">
      <w:start w:val="1"/>
      <w:numFmt w:val="upperLetter"/>
      <w:lvlText w:val="%3."/>
      <w:lvlJc w:val="left"/>
      <w:pPr>
        <w:ind w:left="3698" w:hanging="358"/>
        <w:jc w:val="right"/>
      </w:pPr>
      <w:rPr>
        <w:rFonts w:ascii="Arial" w:eastAsia="Arial" w:hAnsi="Arial" w:cs="Arial" w:hint="default"/>
        <w:b/>
        <w:bCs/>
        <w:i w:val="0"/>
        <w:iCs w:val="0"/>
        <w:spacing w:val="-1"/>
        <w:w w:val="100"/>
        <w:sz w:val="24"/>
        <w:szCs w:val="24"/>
        <w:lang w:val="en-US" w:eastAsia="en-US" w:bidi="ar-SA"/>
      </w:rPr>
    </w:lvl>
    <w:lvl w:ilvl="3" w:tplc="B962900C">
      <w:numFmt w:val="bullet"/>
      <w:lvlText w:val="•"/>
      <w:lvlJc w:val="left"/>
      <w:pPr>
        <w:ind w:left="4383" w:hanging="358"/>
      </w:pPr>
      <w:rPr>
        <w:rFonts w:hint="default"/>
        <w:lang w:val="en-US" w:eastAsia="en-US" w:bidi="ar-SA"/>
      </w:rPr>
    </w:lvl>
    <w:lvl w:ilvl="4" w:tplc="89505770">
      <w:numFmt w:val="bullet"/>
      <w:lvlText w:val="•"/>
      <w:lvlJc w:val="left"/>
      <w:pPr>
        <w:ind w:left="5067" w:hanging="358"/>
      </w:pPr>
      <w:rPr>
        <w:rFonts w:hint="default"/>
        <w:lang w:val="en-US" w:eastAsia="en-US" w:bidi="ar-SA"/>
      </w:rPr>
    </w:lvl>
    <w:lvl w:ilvl="5" w:tplc="B70CFF3C">
      <w:numFmt w:val="bullet"/>
      <w:lvlText w:val="•"/>
      <w:lvlJc w:val="left"/>
      <w:pPr>
        <w:ind w:left="5751" w:hanging="358"/>
      </w:pPr>
      <w:rPr>
        <w:rFonts w:hint="default"/>
        <w:lang w:val="en-US" w:eastAsia="en-US" w:bidi="ar-SA"/>
      </w:rPr>
    </w:lvl>
    <w:lvl w:ilvl="6" w:tplc="5A8AEDF0">
      <w:numFmt w:val="bullet"/>
      <w:lvlText w:val="•"/>
      <w:lvlJc w:val="left"/>
      <w:pPr>
        <w:ind w:left="6435" w:hanging="358"/>
      </w:pPr>
      <w:rPr>
        <w:rFonts w:hint="default"/>
        <w:lang w:val="en-US" w:eastAsia="en-US" w:bidi="ar-SA"/>
      </w:rPr>
    </w:lvl>
    <w:lvl w:ilvl="7" w:tplc="A5C0351C">
      <w:numFmt w:val="bullet"/>
      <w:lvlText w:val="•"/>
      <w:lvlJc w:val="left"/>
      <w:pPr>
        <w:ind w:left="7119" w:hanging="358"/>
      </w:pPr>
      <w:rPr>
        <w:rFonts w:hint="default"/>
        <w:lang w:val="en-US" w:eastAsia="en-US" w:bidi="ar-SA"/>
      </w:rPr>
    </w:lvl>
    <w:lvl w:ilvl="8" w:tplc="0380BCFE">
      <w:numFmt w:val="bullet"/>
      <w:lvlText w:val="•"/>
      <w:lvlJc w:val="left"/>
      <w:pPr>
        <w:ind w:left="7803" w:hanging="358"/>
      </w:pPr>
      <w:rPr>
        <w:rFonts w:hint="default"/>
        <w:lang w:val="en-US" w:eastAsia="en-US" w:bidi="ar-SA"/>
      </w:rPr>
    </w:lvl>
  </w:abstractNum>
  <w:abstractNum w:abstractNumId="4" w15:restartNumberingAfterBreak="0">
    <w:nsid w:val="3D72003E"/>
    <w:multiLevelType w:val="hybridMultilevel"/>
    <w:tmpl w:val="D932F9C0"/>
    <w:lvl w:ilvl="0" w:tplc="BD04C170">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7B503AAA">
      <w:numFmt w:val="bullet"/>
      <w:lvlText w:val="•"/>
      <w:lvlJc w:val="left"/>
      <w:pPr>
        <w:ind w:left="1109" w:hanging="519"/>
      </w:pPr>
      <w:rPr>
        <w:rFonts w:hint="default"/>
        <w:lang w:val="en-US" w:eastAsia="en-US" w:bidi="ar-SA"/>
      </w:rPr>
    </w:lvl>
    <w:lvl w:ilvl="2" w:tplc="0EC01652">
      <w:numFmt w:val="bullet"/>
      <w:lvlText w:val="•"/>
      <w:lvlJc w:val="left"/>
      <w:pPr>
        <w:ind w:left="1618" w:hanging="519"/>
      </w:pPr>
      <w:rPr>
        <w:rFonts w:hint="default"/>
        <w:lang w:val="en-US" w:eastAsia="en-US" w:bidi="ar-SA"/>
      </w:rPr>
    </w:lvl>
    <w:lvl w:ilvl="3" w:tplc="88BC1EC0">
      <w:numFmt w:val="bullet"/>
      <w:lvlText w:val="•"/>
      <w:lvlJc w:val="left"/>
      <w:pPr>
        <w:ind w:left="2127" w:hanging="519"/>
      </w:pPr>
      <w:rPr>
        <w:rFonts w:hint="default"/>
        <w:lang w:val="en-US" w:eastAsia="en-US" w:bidi="ar-SA"/>
      </w:rPr>
    </w:lvl>
    <w:lvl w:ilvl="4" w:tplc="1464A8A2">
      <w:numFmt w:val="bullet"/>
      <w:lvlText w:val="•"/>
      <w:lvlJc w:val="left"/>
      <w:pPr>
        <w:ind w:left="2636" w:hanging="519"/>
      </w:pPr>
      <w:rPr>
        <w:rFonts w:hint="default"/>
        <w:lang w:val="en-US" w:eastAsia="en-US" w:bidi="ar-SA"/>
      </w:rPr>
    </w:lvl>
    <w:lvl w:ilvl="5" w:tplc="EFF2BD04">
      <w:numFmt w:val="bullet"/>
      <w:lvlText w:val="•"/>
      <w:lvlJc w:val="left"/>
      <w:pPr>
        <w:ind w:left="3145" w:hanging="519"/>
      </w:pPr>
      <w:rPr>
        <w:rFonts w:hint="default"/>
        <w:lang w:val="en-US" w:eastAsia="en-US" w:bidi="ar-SA"/>
      </w:rPr>
    </w:lvl>
    <w:lvl w:ilvl="6" w:tplc="FBEC128C">
      <w:numFmt w:val="bullet"/>
      <w:lvlText w:val="•"/>
      <w:lvlJc w:val="left"/>
      <w:pPr>
        <w:ind w:left="3654" w:hanging="519"/>
      </w:pPr>
      <w:rPr>
        <w:rFonts w:hint="default"/>
        <w:lang w:val="en-US" w:eastAsia="en-US" w:bidi="ar-SA"/>
      </w:rPr>
    </w:lvl>
    <w:lvl w:ilvl="7" w:tplc="047C8C24">
      <w:numFmt w:val="bullet"/>
      <w:lvlText w:val="•"/>
      <w:lvlJc w:val="left"/>
      <w:pPr>
        <w:ind w:left="4163" w:hanging="519"/>
      </w:pPr>
      <w:rPr>
        <w:rFonts w:hint="default"/>
        <w:lang w:val="en-US" w:eastAsia="en-US" w:bidi="ar-SA"/>
      </w:rPr>
    </w:lvl>
    <w:lvl w:ilvl="8" w:tplc="C6E0163A">
      <w:numFmt w:val="bullet"/>
      <w:lvlText w:val="•"/>
      <w:lvlJc w:val="left"/>
      <w:pPr>
        <w:ind w:left="4672" w:hanging="519"/>
      </w:pPr>
      <w:rPr>
        <w:rFonts w:hint="default"/>
        <w:lang w:val="en-US" w:eastAsia="en-US" w:bidi="ar-SA"/>
      </w:rPr>
    </w:lvl>
  </w:abstractNum>
  <w:abstractNum w:abstractNumId="5" w15:restartNumberingAfterBreak="0">
    <w:nsid w:val="4189586F"/>
    <w:multiLevelType w:val="hybridMultilevel"/>
    <w:tmpl w:val="CCA0C254"/>
    <w:lvl w:ilvl="0" w:tplc="B4D4DCB8">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352A1120">
      <w:numFmt w:val="bullet"/>
      <w:lvlText w:val="•"/>
      <w:lvlJc w:val="left"/>
      <w:pPr>
        <w:ind w:left="1109" w:hanging="519"/>
      </w:pPr>
      <w:rPr>
        <w:rFonts w:hint="default"/>
        <w:lang w:val="en-US" w:eastAsia="en-US" w:bidi="ar-SA"/>
      </w:rPr>
    </w:lvl>
    <w:lvl w:ilvl="2" w:tplc="7FBE231A">
      <w:numFmt w:val="bullet"/>
      <w:lvlText w:val="•"/>
      <w:lvlJc w:val="left"/>
      <w:pPr>
        <w:ind w:left="1618" w:hanging="519"/>
      </w:pPr>
      <w:rPr>
        <w:rFonts w:hint="default"/>
        <w:lang w:val="en-US" w:eastAsia="en-US" w:bidi="ar-SA"/>
      </w:rPr>
    </w:lvl>
    <w:lvl w:ilvl="3" w:tplc="002E25EC">
      <w:numFmt w:val="bullet"/>
      <w:lvlText w:val="•"/>
      <w:lvlJc w:val="left"/>
      <w:pPr>
        <w:ind w:left="2127" w:hanging="519"/>
      </w:pPr>
      <w:rPr>
        <w:rFonts w:hint="default"/>
        <w:lang w:val="en-US" w:eastAsia="en-US" w:bidi="ar-SA"/>
      </w:rPr>
    </w:lvl>
    <w:lvl w:ilvl="4" w:tplc="4DA89E0E">
      <w:numFmt w:val="bullet"/>
      <w:lvlText w:val="•"/>
      <w:lvlJc w:val="left"/>
      <w:pPr>
        <w:ind w:left="2636" w:hanging="519"/>
      </w:pPr>
      <w:rPr>
        <w:rFonts w:hint="default"/>
        <w:lang w:val="en-US" w:eastAsia="en-US" w:bidi="ar-SA"/>
      </w:rPr>
    </w:lvl>
    <w:lvl w:ilvl="5" w:tplc="0630D3BE">
      <w:numFmt w:val="bullet"/>
      <w:lvlText w:val="•"/>
      <w:lvlJc w:val="left"/>
      <w:pPr>
        <w:ind w:left="3145" w:hanging="519"/>
      </w:pPr>
      <w:rPr>
        <w:rFonts w:hint="default"/>
        <w:lang w:val="en-US" w:eastAsia="en-US" w:bidi="ar-SA"/>
      </w:rPr>
    </w:lvl>
    <w:lvl w:ilvl="6" w:tplc="AA0E5BFE">
      <w:numFmt w:val="bullet"/>
      <w:lvlText w:val="•"/>
      <w:lvlJc w:val="left"/>
      <w:pPr>
        <w:ind w:left="3654" w:hanging="519"/>
      </w:pPr>
      <w:rPr>
        <w:rFonts w:hint="default"/>
        <w:lang w:val="en-US" w:eastAsia="en-US" w:bidi="ar-SA"/>
      </w:rPr>
    </w:lvl>
    <w:lvl w:ilvl="7" w:tplc="743C7F4A">
      <w:numFmt w:val="bullet"/>
      <w:lvlText w:val="•"/>
      <w:lvlJc w:val="left"/>
      <w:pPr>
        <w:ind w:left="4163" w:hanging="519"/>
      </w:pPr>
      <w:rPr>
        <w:rFonts w:hint="default"/>
        <w:lang w:val="en-US" w:eastAsia="en-US" w:bidi="ar-SA"/>
      </w:rPr>
    </w:lvl>
    <w:lvl w:ilvl="8" w:tplc="A366EEC2">
      <w:numFmt w:val="bullet"/>
      <w:lvlText w:val="•"/>
      <w:lvlJc w:val="left"/>
      <w:pPr>
        <w:ind w:left="4672" w:hanging="519"/>
      </w:pPr>
      <w:rPr>
        <w:rFonts w:hint="default"/>
        <w:lang w:val="en-US" w:eastAsia="en-US" w:bidi="ar-SA"/>
      </w:rPr>
    </w:lvl>
  </w:abstractNum>
  <w:abstractNum w:abstractNumId="6" w15:restartNumberingAfterBreak="0">
    <w:nsid w:val="5196319F"/>
    <w:multiLevelType w:val="hybridMultilevel"/>
    <w:tmpl w:val="B470A9B0"/>
    <w:lvl w:ilvl="0" w:tplc="642A1F6E">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04AE081A">
      <w:numFmt w:val="bullet"/>
      <w:lvlText w:val="•"/>
      <w:lvlJc w:val="left"/>
      <w:pPr>
        <w:ind w:left="1109" w:hanging="519"/>
      </w:pPr>
      <w:rPr>
        <w:rFonts w:hint="default"/>
        <w:lang w:val="en-US" w:eastAsia="en-US" w:bidi="ar-SA"/>
      </w:rPr>
    </w:lvl>
    <w:lvl w:ilvl="2" w:tplc="369ED8A0">
      <w:numFmt w:val="bullet"/>
      <w:lvlText w:val="•"/>
      <w:lvlJc w:val="left"/>
      <w:pPr>
        <w:ind w:left="1618" w:hanging="519"/>
      </w:pPr>
      <w:rPr>
        <w:rFonts w:hint="default"/>
        <w:lang w:val="en-US" w:eastAsia="en-US" w:bidi="ar-SA"/>
      </w:rPr>
    </w:lvl>
    <w:lvl w:ilvl="3" w:tplc="27AC7AF4">
      <w:numFmt w:val="bullet"/>
      <w:lvlText w:val="•"/>
      <w:lvlJc w:val="left"/>
      <w:pPr>
        <w:ind w:left="2127" w:hanging="519"/>
      </w:pPr>
      <w:rPr>
        <w:rFonts w:hint="default"/>
        <w:lang w:val="en-US" w:eastAsia="en-US" w:bidi="ar-SA"/>
      </w:rPr>
    </w:lvl>
    <w:lvl w:ilvl="4" w:tplc="701A090A">
      <w:numFmt w:val="bullet"/>
      <w:lvlText w:val="•"/>
      <w:lvlJc w:val="left"/>
      <w:pPr>
        <w:ind w:left="2636" w:hanging="519"/>
      </w:pPr>
      <w:rPr>
        <w:rFonts w:hint="default"/>
        <w:lang w:val="en-US" w:eastAsia="en-US" w:bidi="ar-SA"/>
      </w:rPr>
    </w:lvl>
    <w:lvl w:ilvl="5" w:tplc="495CAD90">
      <w:numFmt w:val="bullet"/>
      <w:lvlText w:val="•"/>
      <w:lvlJc w:val="left"/>
      <w:pPr>
        <w:ind w:left="3145" w:hanging="519"/>
      </w:pPr>
      <w:rPr>
        <w:rFonts w:hint="default"/>
        <w:lang w:val="en-US" w:eastAsia="en-US" w:bidi="ar-SA"/>
      </w:rPr>
    </w:lvl>
    <w:lvl w:ilvl="6" w:tplc="E848A142">
      <w:numFmt w:val="bullet"/>
      <w:lvlText w:val="•"/>
      <w:lvlJc w:val="left"/>
      <w:pPr>
        <w:ind w:left="3654" w:hanging="519"/>
      </w:pPr>
      <w:rPr>
        <w:rFonts w:hint="default"/>
        <w:lang w:val="en-US" w:eastAsia="en-US" w:bidi="ar-SA"/>
      </w:rPr>
    </w:lvl>
    <w:lvl w:ilvl="7" w:tplc="FDA413E6">
      <w:numFmt w:val="bullet"/>
      <w:lvlText w:val="•"/>
      <w:lvlJc w:val="left"/>
      <w:pPr>
        <w:ind w:left="4163" w:hanging="519"/>
      </w:pPr>
      <w:rPr>
        <w:rFonts w:hint="default"/>
        <w:lang w:val="en-US" w:eastAsia="en-US" w:bidi="ar-SA"/>
      </w:rPr>
    </w:lvl>
    <w:lvl w:ilvl="8" w:tplc="BF90792A">
      <w:numFmt w:val="bullet"/>
      <w:lvlText w:val="•"/>
      <w:lvlJc w:val="left"/>
      <w:pPr>
        <w:ind w:left="4672" w:hanging="519"/>
      </w:pPr>
      <w:rPr>
        <w:rFonts w:hint="default"/>
        <w:lang w:val="en-US" w:eastAsia="en-US" w:bidi="ar-SA"/>
      </w:rPr>
    </w:lvl>
  </w:abstractNum>
  <w:abstractNum w:abstractNumId="7" w15:restartNumberingAfterBreak="0">
    <w:nsid w:val="5CCB1579"/>
    <w:multiLevelType w:val="hybridMultilevel"/>
    <w:tmpl w:val="0C080A3C"/>
    <w:lvl w:ilvl="0" w:tplc="123CF470">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214CD76E">
      <w:numFmt w:val="bullet"/>
      <w:lvlText w:val="•"/>
      <w:lvlJc w:val="left"/>
      <w:pPr>
        <w:ind w:left="1109" w:hanging="519"/>
      </w:pPr>
      <w:rPr>
        <w:rFonts w:hint="default"/>
        <w:lang w:val="en-US" w:eastAsia="en-US" w:bidi="ar-SA"/>
      </w:rPr>
    </w:lvl>
    <w:lvl w:ilvl="2" w:tplc="18FE38A4">
      <w:numFmt w:val="bullet"/>
      <w:lvlText w:val="•"/>
      <w:lvlJc w:val="left"/>
      <w:pPr>
        <w:ind w:left="1618" w:hanging="519"/>
      </w:pPr>
      <w:rPr>
        <w:rFonts w:hint="default"/>
        <w:lang w:val="en-US" w:eastAsia="en-US" w:bidi="ar-SA"/>
      </w:rPr>
    </w:lvl>
    <w:lvl w:ilvl="3" w:tplc="6CCC4D16">
      <w:numFmt w:val="bullet"/>
      <w:lvlText w:val="•"/>
      <w:lvlJc w:val="left"/>
      <w:pPr>
        <w:ind w:left="2127" w:hanging="519"/>
      </w:pPr>
      <w:rPr>
        <w:rFonts w:hint="default"/>
        <w:lang w:val="en-US" w:eastAsia="en-US" w:bidi="ar-SA"/>
      </w:rPr>
    </w:lvl>
    <w:lvl w:ilvl="4" w:tplc="AD38F216">
      <w:numFmt w:val="bullet"/>
      <w:lvlText w:val="•"/>
      <w:lvlJc w:val="left"/>
      <w:pPr>
        <w:ind w:left="2636" w:hanging="519"/>
      </w:pPr>
      <w:rPr>
        <w:rFonts w:hint="default"/>
        <w:lang w:val="en-US" w:eastAsia="en-US" w:bidi="ar-SA"/>
      </w:rPr>
    </w:lvl>
    <w:lvl w:ilvl="5" w:tplc="EAE6193C">
      <w:numFmt w:val="bullet"/>
      <w:lvlText w:val="•"/>
      <w:lvlJc w:val="left"/>
      <w:pPr>
        <w:ind w:left="3145" w:hanging="519"/>
      </w:pPr>
      <w:rPr>
        <w:rFonts w:hint="default"/>
        <w:lang w:val="en-US" w:eastAsia="en-US" w:bidi="ar-SA"/>
      </w:rPr>
    </w:lvl>
    <w:lvl w:ilvl="6" w:tplc="5ACEF5B2">
      <w:numFmt w:val="bullet"/>
      <w:lvlText w:val="•"/>
      <w:lvlJc w:val="left"/>
      <w:pPr>
        <w:ind w:left="3654" w:hanging="519"/>
      </w:pPr>
      <w:rPr>
        <w:rFonts w:hint="default"/>
        <w:lang w:val="en-US" w:eastAsia="en-US" w:bidi="ar-SA"/>
      </w:rPr>
    </w:lvl>
    <w:lvl w:ilvl="7" w:tplc="5CF453B4">
      <w:numFmt w:val="bullet"/>
      <w:lvlText w:val="•"/>
      <w:lvlJc w:val="left"/>
      <w:pPr>
        <w:ind w:left="4163" w:hanging="519"/>
      </w:pPr>
      <w:rPr>
        <w:rFonts w:hint="default"/>
        <w:lang w:val="en-US" w:eastAsia="en-US" w:bidi="ar-SA"/>
      </w:rPr>
    </w:lvl>
    <w:lvl w:ilvl="8" w:tplc="A1D86D20">
      <w:numFmt w:val="bullet"/>
      <w:lvlText w:val="•"/>
      <w:lvlJc w:val="left"/>
      <w:pPr>
        <w:ind w:left="4672" w:hanging="519"/>
      </w:pPr>
      <w:rPr>
        <w:rFonts w:hint="default"/>
        <w:lang w:val="en-US" w:eastAsia="en-US" w:bidi="ar-SA"/>
      </w:rPr>
    </w:lvl>
  </w:abstractNum>
  <w:abstractNum w:abstractNumId="8" w15:restartNumberingAfterBreak="0">
    <w:nsid w:val="705236C1"/>
    <w:multiLevelType w:val="hybridMultilevel"/>
    <w:tmpl w:val="7DF6B4DA"/>
    <w:lvl w:ilvl="0" w:tplc="7E2CDCFA">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E3E2EC42">
      <w:numFmt w:val="bullet"/>
      <w:lvlText w:val="•"/>
      <w:lvlJc w:val="left"/>
      <w:pPr>
        <w:ind w:left="1109" w:hanging="519"/>
      </w:pPr>
      <w:rPr>
        <w:rFonts w:hint="default"/>
        <w:lang w:val="en-US" w:eastAsia="en-US" w:bidi="ar-SA"/>
      </w:rPr>
    </w:lvl>
    <w:lvl w:ilvl="2" w:tplc="4984A79A">
      <w:numFmt w:val="bullet"/>
      <w:lvlText w:val="•"/>
      <w:lvlJc w:val="left"/>
      <w:pPr>
        <w:ind w:left="1618" w:hanging="519"/>
      </w:pPr>
      <w:rPr>
        <w:rFonts w:hint="default"/>
        <w:lang w:val="en-US" w:eastAsia="en-US" w:bidi="ar-SA"/>
      </w:rPr>
    </w:lvl>
    <w:lvl w:ilvl="3" w:tplc="66E622E2">
      <w:numFmt w:val="bullet"/>
      <w:lvlText w:val="•"/>
      <w:lvlJc w:val="left"/>
      <w:pPr>
        <w:ind w:left="2127" w:hanging="519"/>
      </w:pPr>
      <w:rPr>
        <w:rFonts w:hint="default"/>
        <w:lang w:val="en-US" w:eastAsia="en-US" w:bidi="ar-SA"/>
      </w:rPr>
    </w:lvl>
    <w:lvl w:ilvl="4" w:tplc="937A5484">
      <w:numFmt w:val="bullet"/>
      <w:lvlText w:val="•"/>
      <w:lvlJc w:val="left"/>
      <w:pPr>
        <w:ind w:left="2636" w:hanging="519"/>
      </w:pPr>
      <w:rPr>
        <w:rFonts w:hint="default"/>
        <w:lang w:val="en-US" w:eastAsia="en-US" w:bidi="ar-SA"/>
      </w:rPr>
    </w:lvl>
    <w:lvl w:ilvl="5" w:tplc="E318CE18">
      <w:numFmt w:val="bullet"/>
      <w:lvlText w:val="•"/>
      <w:lvlJc w:val="left"/>
      <w:pPr>
        <w:ind w:left="3145" w:hanging="519"/>
      </w:pPr>
      <w:rPr>
        <w:rFonts w:hint="default"/>
        <w:lang w:val="en-US" w:eastAsia="en-US" w:bidi="ar-SA"/>
      </w:rPr>
    </w:lvl>
    <w:lvl w:ilvl="6" w:tplc="1E5E8610">
      <w:numFmt w:val="bullet"/>
      <w:lvlText w:val="•"/>
      <w:lvlJc w:val="left"/>
      <w:pPr>
        <w:ind w:left="3654" w:hanging="519"/>
      </w:pPr>
      <w:rPr>
        <w:rFonts w:hint="default"/>
        <w:lang w:val="en-US" w:eastAsia="en-US" w:bidi="ar-SA"/>
      </w:rPr>
    </w:lvl>
    <w:lvl w:ilvl="7" w:tplc="92322872">
      <w:numFmt w:val="bullet"/>
      <w:lvlText w:val="•"/>
      <w:lvlJc w:val="left"/>
      <w:pPr>
        <w:ind w:left="4163" w:hanging="519"/>
      </w:pPr>
      <w:rPr>
        <w:rFonts w:hint="default"/>
        <w:lang w:val="en-US" w:eastAsia="en-US" w:bidi="ar-SA"/>
      </w:rPr>
    </w:lvl>
    <w:lvl w:ilvl="8" w:tplc="EBB8A9AA">
      <w:numFmt w:val="bullet"/>
      <w:lvlText w:val="•"/>
      <w:lvlJc w:val="left"/>
      <w:pPr>
        <w:ind w:left="4672" w:hanging="519"/>
      </w:pPr>
      <w:rPr>
        <w:rFonts w:hint="default"/>
        <w:lang w:val="en-US" w:eastAsia="en-US" w:bidi="ar-SA"/>
      </w:rPr>
    </w:lvl>
  </w:abstractNum>
  <w:abstractNum w:abstractNumId="9" w15:restartNumberingAfterBreak="0">
    <w:nsid w:val="7E763E9C"/>
    <w:multiLevelType w:val="hybridMultilevel"/>
    <w:tmpl w:val="3744882A"/>
    <w:lvl w:ilvl="0" w:tplc="472E0B6C">
      <w:numFmt w:val="bullet"/>
      <w:lvlText w:val="•"/>
      <w:lvlJc w:val="left"/>
      <w:pPr>
        <w:ind w:left="607" w:hanging="519"/>
      </w:pPr>
      <w:rPr>
        <w:rFonts w:ascii="Calibri" w:eastAsia="Calibri" w:hAnsi="Calibri" w:cs="Calibri" w:hint="default"/>
        <w:b w:val="0"/>
        <w:bCs w:val="0"/>
        <w:i w:val="0"/>
        <w:iCs w:val="0"/>
        <w:color w:val="393939"/>
        <w:spacing w:val="0"/>
        <w:w w:val="120"/>
        <w:sz w:val="16"/>
        <w:szCs w:val="16"/>
        <w:lang w:val="en-US" w:eastAsia="en-US" w:bidi="ar-SA"/>
      </w:rPr>
    </w:lvl>
    <w:lvl w:ilvl="1" w:tplc="B40A79E2">
      <w:numFmt w:val="bullet"/>
      <w:lvlText w:val="•"/>
      <w:lvlJc w:val="left"/>
      <w:pPr>
        <w:ind w:left="1109" w:hanging="519"/>
      </w:pPr>
      <w:rPr>
        <w:rFonts w:hint="default"/>
        <w:lang w:val="en-US" w:eastAsia="en-US" w:bidi="ar-SA"/>
      </w:rPr>
    </w:lvl>
    <w:lvl w:ilvl="2" w:tplc="7070DC22">
      <w:numFmt w:val="bullet"/>
      <w:lvlText w:val="•"/>
      <w:lvlJc w:val="left"/>
      <w:pPr>
        <w:ind w:left="1618" w:hanging="519"/>
      </w:pPr>
      <w:rPr>
        <w:rFonts w:hint="default"/>
        <w:lang w:val="en-US" w:eastAsia="en-US" w:bidi="ar-SA"/>
      </w:rPr>
    </w:lvl>
    <w:lvl w:ilvl="3" w:tplc="B0A41214">
      <w:numFmt w:val="bullet"/>
      <w:lvlText w:val="•"/>
      <w:lvlJc w:val="left"/>
      <w:pPr>
        <w:ind w:left="2127" w:hanging="519"/>
      </w:pPr>
      <w:rPr>
        <w:rFonts w:hint="default"/>
        <w:lang w:val="en-US" w:eastAsia="en-US" w:bidi="ar-SA"/>
      </w:rPr>
    </w:lvl>
    <w:lvl w:ilvl="4" w:tplc="FA3C5E3E">
      <w:numFmt w:val="bullet"/>
      <w:lvlText w:val="•"/>
      <w:lvlJc w:val="left"/>
      <w:pPr>
        <w:ind w:left="2636" w:hanging="519"/>
      </w:pPr>
      <w:rPr>
        <w:rFonts w:hint="default"/>
        <w:lang w:val="en-US" w:eastAsia="en-US" w:bidi="ar-SA"/>
      </w:rPr>
    </w:lvl>
    <w:lvl w:ilvl="5" w:tplc="C372A1D6">
      <w:numFmt w:val="bullet"/>
      <w:lvlText w:val="•"/>
      <w:lvlJc w:val="left"/>
      <w:pPr>
        <w:ind w:left="3145" w:hanging="519"/>
      </w:pPr>
      <w:rPr>
        <w:rFonts w:hint="default"/>
        <w:lang w:val="en-US" w:eastAsia="en-US" w:bidi="ar-SA"/>
      </w:rPr>
    </w:lvl>
    <w:lvl w:ilvl="6" w:tplc="28BAACA6">
      <w:numFmt w:val="bullet"/>
      <w:lvlText w:val="•"/>
      <w:lvlJc w:val="left"/>
      <w:pPr>
        <w:ind w:left="3654" w:hanging="519"/>
      </w:pPr>
      <w:rPr>
        <w:rFonts w:hint="default"/>
        <w:lang w:val="en-US" w:eastAsia="en-US" w:bidi="ar-SA"/>
      </w:rPr>
    </w:lvl>
    <w:lvl w:ilvl="7" w:tplc="D96CA64A">
      <w:numFmt w:val="bullet"/>
      <w:lvlText w:val="•"/>
      <w:lvlJc w:val="left"/>
      <w:pPr>
        <w:ind w:left="4163" w:hanging="519"/>
      </w:pPr>
      <w:rPr>
        <w:rFonts w:hint="default"/>
        <w:lang w:val="en-US" w:eastAsia="en-US" w:bidi="ar-SA"/>
      </w:rPr>
    </w:lvl>
    <w:lvl w:ilvl="8" w:tplc="F232226C">
      <w:numFmt w:val="bullet"/>
      <w:lvlText w:val="•"/>
      <w:lvlJc w:val="left"/>
      <w:pPr>
        <w:ind w:left="4672" w:hanging="519"/>
      </w:pPr>
      <w:rPr>
        <w:rFonts w:hint="default"/>
        <w:lang w:val="en-US" w:eastAsia="en-US" w:bidi="ar-SA"/>
      </w:rPr>
    </w:lvl>
  </w:abstractNum>
  <w:num w:numId="1" w16cid:durableId="1218129642">
    <w:abstractNumId w:val="4"/>
  </w:num>
  <w:num w:numId="2" w16cid:durableId="318073440">
    <w:abstractNumId w:val="2"/>
  </w:num>
  <w:num w:numId="3" w16cid:durableId="2628093">
    <w:abstractNumId w:val="6"/>
  </w:num>
  <w:num w:numId="4" w16cid:durableId="1511874966">
    <w:abstractNumId w:val="5"/>
  </w:num>
  <w:num w:numId="5" w16cid:durableId="1331523936">
    <w:abstractNumId w:val="8"/>
  </w:num>
  <w:num w:numId="6" w16cid:durableId="702561646">
    <w:abstractNumId w:val="9"/>
  </w:num>
  <w:num w:numId="7" w16cid:durableId="2022121604">
    <w:abstractNumId w:val="1"/>
  </w:num>
  <w:num w:numId="8" w16cid:durableId="1818302888">
    <w:abstractNumId w:val="0"/>
  </w:num>
  <w:num w:numId="9" w16cid:durableId="939802146">
    <w:abstractNumId w:val="7"/>
  </w:num>
  <w:num w:numId="10" w16cid:durableId="1866942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F4"/>
    <w:rsid w:val="0016363E"/>
    <w:rsid w:val="0029767C"/>
    <w:rsid w:val="0049061A"/>
    <w:rsid w:val="004F0DC7"/>
    <w:rsid w:val="007D508F"/>
    <w:rsid w:val="00867F39"/>
    <w:rsid w:val="00AD4752"/>
    <w:rsid w:val="00C057DF"/>
    <w:rsid w:val="00CE1925"/>
    <w:rsid w:val="00D72AF4"/>
    <w:rsid w:val="00E22552"/>
    <w:rsid w:val="00E94B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BA3F0"/>
  <w15:chartTrackingRefBased/>
  <w15:docId w15:val="{D7CCFEDD-A6E1-4732-A146-DDF78035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F4"/>
    <w:pPr>
      <w:widowControl w:val="0"/>
      <w:autoSpaceDE w:val="0"/>
      <w:autoSpaceDN w:val="0"/>
      <w:spacing w:after="0" w:line="240" w:lineRule="auto"/>
    </w:pPr>
    <w:rPr>
      <w:rFonts w:ascii="Arial MT" w:eastAsia="Arial MT" w:hAnsi="Arial MT" w:cs="Arial MT"/>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72AF4"/>
    <w:rPr>
      <w:sz w:val="24"/>
      <w:szCs w:val="24"/>
    </w:rPr>
  </w:style>
  <w:style w:type="character" w:customStyle="1" w:styleId="BodyTextChar">
    <w:name w:val="Body Text Char"/>
    <w:basedOn w:val="DefaultParagraphFont"/>
    <w:link w:val="BodyText"/>
    <w:uiPriority w:val="1"/>
    <w:rsid w:val="00D72AF4"/>
    <w:rPr>
      <w:rFonts w:ascii="Arial MT" w:eastAsia="Arial MT" w:hAnsi="Arial MT" w:cs="Arial MT"/>
      <w:kern w:val="0"/>
      <w:sz w:val="24"/>
      <w:szCs w:val="24"/>
      <w:lang w:val="en-US"/>
      <w14:ligatures w14:val="none"/>
    </w:rPr>
  </w:style>
  <w:style w:type="paragraph" w:styleId="ListParagraph">
    <w:name w:val="List Paragraph"/>
    <w:basedOn w:val="Normal"/>
    <w:uiPriority w:val="1"/>
    <w:qFormat/>
    <w:rsid w:val="00D72AF4"/>
    <w:pPr>
      <w:ind w:left="940" w:hanging="360"/>
    </w:pPr>
  </w:style>
  <w:style w:type="paragraph" w:customStyle="1" w:styleId="TableParagraph">
    <w:name w:val="Table Paragraph"/>
    <w:basedOn w:val="Normal"/>
    <w:uiPriority w:val="1"/>
    <w:qFormat/>
    <w:rsid w:val="00D72AF4"/>
  </w:style>
  <w:style w:type="paragraph" w:styleId="Header">
    <w:name w:val="header"/>
    <w:basedOn w:val="Normal"/>
    <w:link w:val="HeaderChar"/>
    <w:uiPriority w:val="99"/>
    <w:unhideWhenUsed/>
    <w:rsid w:val="0029767C"/>
    <w:pPr>
      <w:tabs>
        <w:tab w:val="center" w:pos="4513"/>
        <w:tab w:val="right" w:pos="9026"/>
      </w:tabs>
    </w:pPr>
  </w:style>
  <w:style w:type="character" w:customStyle="1" w:styleId="HeaderChar">
    <w:name w:val="Header Char"/>
    <w:basedOn w:val="DefaultParagraphFont"/>
    <w:link w:val="Header"/>
    <w:uiPriority w:val="99"/>
    <w:rsid w:val="0029767C"/>
    <w:rPr>
      <w:rFonts w:ascii="Arial MT" w:eastAsia="Arial MT" w:hAnsi="Arial MT" w:cs="Arial MT"/>
      <w:kern w:val="0"/>
      <w:lang w:val="en-US"/>
      <w14:ligatures w14:val="none"/>
    </w:rPr>
  </w:style>
  <w:style w:type="paragraph" w:styleId="Footer">
    <w:name w:val="footer"/>
    <w:basedOn w:val="Normal"/>
    <w:link w:val="FooterChar"/>
    <w:uiPriority w:val="99"/>
    <w:unhideWhenUsed/>
    <w:rsid w:val="0029767C"/>
    <w:pPr>
      <w:tabs>
        <w:tab w:val="center" w:pos="4513"/>
        <w:tab w:val="right" w:pos="9026"/>
      </w:tabs>
    </w:pPr>
  </w:style>
  <w:style w:type="character" w:customStyle="1" w:styleId="FooterChar">
    <w:name w:val="Footer Char"/>
    <w:basedOn w:val="DefaultParagraphFont"/>
    <w:link w:val="Footer"/>
    <w:uiPriority w:val="99"/>
    <w:rsid w:val="0029767C"/>
    <w:rPr>
      <w:rFonts w:ascii="Arial MT" w:eastAsia="Arial MT" w:hAnsi="Arial MT" w:cs="Arial MT"/>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2A9B823DE14846B051EF15B3CE4DF4" ma:contentTypeVersion="1" ma:contentTypeDescription="Create a new document." ma:contentTypeScope="" ma:versionID="5a1292fefd1bb1adedda5bd08bf1dff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755DD8-9CE5-477F-8AF0-FF3743CB558C}"/>
</file>

<file path=customXml/itemProps2.xml><?xml version="1.0" encoding="utf-8"?>
<ds:datastoreItem xmlns:ds="http://schemas.openxmlformats.org/officeDocument/2006/customXml" ds:itemID="{D6CA3F82-42F2-405B-A036-7599DA80C2C5}"/>
</file>

<file path=customXml/itemProps3.xml><?xml version="1.0" encoding="utf-8"?>
<ds:datastoreItem xmlns:ds="http://schemas.openxmlformats.org/officeDocument/2006/customXml" ds:itemID="{FD421E3B-2226-402F-97A1-E10C888F38A0}"/>
</file>

<file path=docProps/app.xml><?xml version="1.0" encoding="utf-8"?>
<Properties xmlns="http://schemas.openxmlformats.org/officeDocument/2006/extended-properties" xmlns:vt="http://schemas.openxmlformats.org/officeDocument/2006/docPropsVTypes">
  <Template>Normal</Template>
  <TotalTime>5</TotalTime>
  <Pages>3</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Fick</dc:creator>
  <cp:keywords/>
  <dc:description/>
  <cp:lastModifiedBy>Gerda Fick</cp:lastModifiedBy>
  <cp:revision>7</cp:revision>
  <dcterms:created xsi:type="dcterms:W3CDTF">2023-12-19T10:26:00Z</dcterms:created>
  <dcterms:modified xsi:type="dcterms:W3CDTF">2023-12-20T09:09:00Z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0x0101005A2A9B823DE14846B051EF15B3CE4DF4</vt:lpwstr>
  </property>
</Properties>
</file>